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973B" w14:textId="77777777" w:rsidR="00C75784" w:rsidRPr="004D1F82" w:rsidRDefault="004D1F82" w:rsidP="004D1F82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4D1F82">
        <w:rPr>
          <w:rFonts w:ascii="TH Sarabun New" w:hAnsi="TH Sarabun New" w:cs="TH Sarabun New"/>
          <w:sz w:val="32"/>
          <w:szCs w:val="32"/>
          <w:cs/>
        </w:rPr>
        <w:t xml:space="preserve">ข้อมูลผลการดำเนินงานในเชิงสถิติด้านคดีอาญา 4 กลุ่ม ตามระบบ </w:t>
      </w:r>
      <w:r w:rsidRPr="004D1F82">
        <w:rPr>
          <w:rFonts w:ascii="TH Sarabun New" w:hAnsi="TH Sarabun New" w:cs="TH Sarabun New"/>
          <w:sz w:val="32"/>
          <w:szCs w:val="32"/>
        </w:rPr>
        <w:t>CRIMES</w:t>
      </w:r>
    </w:p>
    <w:p w14:paraId="32A262EA" w14:textId="45D0A376" w:rsidR="004D1F82" w:rsidRDefault="004D1F82" w:rsidP="004D1F82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4D1F82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สถานีตำรวจภูธรบ้า</w:t>
      </w:r>
      <w:r w:rsidR="00713555">
        <w:rPr>
          <w:rFonts w:ascii="TH Sarabun New" w:hAnsi="TH Sarabun New" w:cs="TH Sarabun New" w:hint="cs"/>
          <w:sz w:val="32"/>
          <w:szCs w:val="32"/>
          <w:cs/>
        </w:rPr>
        <w:t>นแฮด</w:t>
      </w:r>
      <w:r w:rsidRPr="004D1F82">
        <w:rPr>
          <w:rFonts w:ascii="TH Sarabun New" w:hAnsi="TH Sarabun New" w:cs="TH Sarabun New"/>
          <w:sz w:val="32"/>
          <w:szCs w:val="32"/>
          <w:cs/>
        </w:rPr>
        <w:t xml:space="preserve"> จว.ขอนแก่น</w:t>
      </w:r>
    </w:p>
    <w:p w14:paraId="1AB9727E" w14:textId="105E49BE" w:rsidR="004D1F82" w:rsidRDefault="004D1F82" w:rsidP="004D1F8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ข้อมูล ณ </w:t>
      </w:r>
      <w:r w:rsidR="00355B91">
        <w:rPr>
          <w:rFonts w:ascii="TH Sarabun New" w:hAnsi="TH Sarabun New" w:cs="TH Sarabun New" w:hint="cs"/>
          <w:sz w:val="32"/>
          <w:szCs w:val="32"/>
          <w:cs/>
        </w:rPr>
        <w:t xml:space="preserve">14 </w:t>
      </w:r>
      <w:r>
        <w:rPr>
          <w:rFonts w:ascii="TH Sarabun New" w:hAnsi="TH Sarabun New" w:cs="TH Sarabun New" w:hint="cs"/>
          <w:sz w:val="32"/>
          <w:szCs w:val="32"/>
          <w:cs/>
        </w:rPr>
        <w:t>มีนาคม 2567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103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72"/>
      </w:tblGrid>
      <w:tr w:rsidR="004D1F82" w:rsidRPr="00A33AE0" w14:paraId="1A15B90B" w14:textId="77777777" w:rsidTr="00A33AE0">
        <w:tc>
          <w:tcPr>
            <w:tcW w:w="14721" w:type="dxa"/>
            <w:gridSpan w:val="15"/>
          </w:tcPr>
          <w:p w14:paraId="576A0A30" w14:textId="77777777" w:rsidR="004D1F82" w:rsidRDefault="004D1F82" w:rsidP="004D1F8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 จำแนกประเภทคดี</w:t>
            </w:r>
            <w:r w:rsidR="00A33A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A33AE0" w14:paraId="48EE58E1" w14:textId="77777777" w:rsidTr="00A446BC">
        <w:tc>
          <w:tcPr>
            <w:tcW w:w="567" w:type="dxa"/>
            <w:shd w:val="clear" w:color="auto" w:fill="2E74B5" w:themeFill="accent1" w:themeFillShade="BF"/>
          </w:tcPr>
          <w:p w14:paraId="4E689A29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2E74B5" w:themeFill="accent1" w:themeFillShade="BF"/>
          </w:tcPr>
          <w:p w14:paraId="1DEEF575" w14:textId="77777777" w:rsidR="00A33AE0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4B45D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 ด/ป</w:t>
            </w:r>
          </w:p>
        </w:tc>
        <w:tc>
          <w:tcPr>
            <w:tcW w:w="283" w:type="dxa"/>
            <w:shd w:val="clear" w:color="auto" w:fill="2E74B5" w:themeFill="accent1" w:themeFillShade="BF"/>
          </w:tcPr>
          <w:p w14:paraId="29C26B99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22A68C0C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6A577C6D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394D5A28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67889455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7DAF7EFB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50A757EC" w14:textId="77777777" w:rsidR="004D1F82" w:rsidRDefault="00A33AE0" w:rsidP="00A33AE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3EE4D293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6B6F2312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21A1694B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4851308C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6DC03D94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  <w:shd w:val="clear" w:color="auto" w:fill="2E74B5" w:themeFill="accent1" w:themeFillShade="BF"/>
          </w:tcPr>
          <w:p w14:paraId="030744FD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3619C9" w14:paraId="4DE1738F" w14:textId="77777777" w:rsidTr="00A446BC">
        <w:tc>
          <w:tcPr>
            <w:tcW w:w="567" w:type="dxa"/>
            <w:shd w:val="clear" w:color="auto" w:fill="9CC2E5" w:themeFill="accent1" w:themeFillTint="99"/>
          </w:tcPr>
          <w:p w14:paraId="7AD487B4" w14:textId="77777777" w:rsidR="004D1F82" w:rsidRPr="003619C9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14:paraId="4666FEAC" w14:textId="77777777" w:rsidR="004D1F82" w:rsidRPr="003619C9" w:rsidRDefault="00B03443" w:rsidP="00A33AE0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กลุ่ม 1 ชีวิต ร่างกาย และเพศ</w:t>
            </w:r>
          </w:p>
        </w:tc>
        <w:tc>
          <w:tcPr>
            <w:tcW w:w="283" w:type="dxa"/>
            <w:shd w:val="clear" w:color="auto" w:fill="9CC2E5" w:themeFill="accent1" w:themeFillTint="99"/>
          </w:tcPr>
          <w:p w14:paraId="7844F71B" w14:textId="5A0B4815" w:rsidR="004D1F82" w:rsidRPr="00F57281" w:rsidRDefault="00713555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08C8B2DC" w14:textId="436068CB" w:rsidR="004D1F82" w:rsidRPr="00F57281" w:rsidRDefault="00713555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168252B4" w14:textId="25F1AFEC" w:rsidR="004D1F82" w:rsidRPr="00F57281" w:rsidRDefault="00713555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14:paraId="20AB8062" w14:textId="194C9E6B" w:rsidR="004D1F82" w:rsidRPr="00F57281" w:rsidRDefault="00567E26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6E6903E5" w14:textId="1B1EBF0D" w:rsidR="004D1F82" w:rsidRPr="00F57281" w:rsidRDefault="00567E26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4DC74F4B" w14:textId="5D4E0589" w:rsidR="004D1F82" w:rsidRPr="00F57281" w:rsidRDefault="00567E26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239C7AF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2DAE83CE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1B0339CC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65CD1748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08030CA3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780876C5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shd w:val="clear" w:color="auto" w:fill="9CC2E5" w:themeFill="accent1" w:themeFillTint="99"/>
          </w:tcPr>
          <w:p w14:paraId="77C14E30" w14:textId="77777777" w:rsidR="004D1F82" w:rsidRPr="00F57281" w:rsidRDefault="00F57281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4</w:t>
            </w:r>
          </w:p>
        </w:tc>
      </w:tr>
      <w:tr w:rsidR="00A33AE0" w14:paraId="49AE8ACB" w14:textId="77777777" w:rsidTr="00D86BF5">
        <w:tc>
          <w:tcPr>
            <w:tcW w:w="567" w:type="dxa"/>
          </w:tcPr>
          <w:p w14:paraId="5D1B12F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2B425CF" w14:textId="77777777" w:rsidR="004D1F82" w:rsidRPr="00E13CEA" w:rsidRDefault="00BE21A7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1.1 ฆ่าผู้อื่</w:t>
            </w:r>
            <w:r w:rsidR="00B03443" w:rsidRPr="00E13CEA">
              <w:rPr>
                <w:rFonts w:ascii="TH Sarabun New" w:hAnsi="TH Sarabun New" w:cs="TH Sarabun New" w:hint="cs"/>
                <w:sz w:val="28"/>
                <w:cs/>
              </w:rPr>
              <w:t>น</w:t>
            </w:r>
          </w:p>
        </w:tc>
        <w:tc>
          <w:tcPr>
            <w:tcW w:w="283" w:type="dxa"/>
          </w:tcPr>
          <w:p w14:paraId="041B755B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C71E0FA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7D0A426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A360AAB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643F2D3" w14:textId="05941B56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7C7650B" w14:textId="153748CA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77C090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73F81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013EF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D9041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7F8E7A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898BC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9C51B20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10F2CE58" w14:textId="77777777" w:rsidTr="00D86BF5">
        <w:tc>
          <w:tcPr>
            <w:tcW w:w="567" w:type="dxa"/>
          </w:tcPr>
          <w:p w14:paraId="480F645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18A1CBA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1.2 ทำร้ายผู้อื่นถึงแก่ความตาย</w:t>
            </w:r>
          </w:p>
        </w:tc>
        <w:tc>
          <w:tcPr>
            <w:tcW w:w="283" w:type="dxa"/>
          </w:tcPr>
          <w:p w14:paraId="7A7CD658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237F8D0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8510D5E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87AA5C4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4362924" w14:textId="1DE95BE8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CD53B38" w14:textId="04F03611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B4DB7D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91E36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CCF64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0FD250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04117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1EEA3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60CB7C4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3700CDF9" w14:textId="77777777" w:rsidTr="00D86BF5">
        <w:tc>
          <w:tcPr>
            <w:tcW w:w="567" w:type="dxa"/>
          </w:tcPr>
          <w:p w14:paraId="4DE2CE4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1103823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1.3 พยายามฆ่า</w:t>
            </w:r>
          </w:p>
        </w:tc>
        <w:tc>
          <w:tcPr>
            <w:tcW w:w="283" w:type="dxa"/>
          </w:tcPr>
          <w:p w14:paraId="36464EFD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251033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F4735A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4FA038A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6666F51" w14:textId="1C778676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2C95A62" w14:textId="0E56E4FF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19D20EA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049D8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1B384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4BC50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D27C5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F873B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F7CEF9A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5FFBCC80" w14:textId="77777777" w:rsidTr="00D86BF5">
        <w:tc>
          <w:tcPr>
            <w:tcW w:w="567" w:type="dxa"/>
          </w:tcPr>
          <w:p w14:paraId="34EA99E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7201C73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1.4 ทำร้ายร่างกาย</w:t>
            </w:r>
          </w:p>
        </w:tc>
        <w:tc>
          <w:tcPr>
            <w:tcW w:w="283" w:type="dxa"/>
          </w:tcPr>
          <w:p w14:paraId="15F02B37" w14:textId="0F952F37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9B6A2BD" w14:textId="0EC7455F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E8E0A9F" w14:textId="4450597C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1A3A4710" w14:textId="0A402AFD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8C4E75C" w14:textId="306E12AB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4EC9741" w14:textId="369BD4AB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373627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96595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EEF33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F65CA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4E39E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0F4F3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B5DFE90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A33AE0" w14:paraId="61D3FF95" w14:textId="77777777" w:rsidTr="00D86BF5">
        <w:tc>
          <w:tcPr>
            <w:tcW w:w="567" w:type="dxa"/>
          </w:tcPr>
          <w:p w14:paraId="59E143C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1F338F6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1.5 ข่มขืนกระทำชำเรา</w:t>
            </w:r>
          </w:p>
        </w:tc>
        <w:tc>
          <w:tcPr>
            <w:tcW w:w="283" w:type="dxa"/>
          </w:tcPr>
          <w:p w14:paraId="5ADD0A42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CDF7E75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50351B4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B624253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397657D" w14:textId="09CEEDA3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21D1F49" w14:textId="133A6948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2461A2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66DDF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5EB169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C8F11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D516E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DC945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7333062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43870E96" w14:textId="77777777" w:rsidTr="00D86BF5">
        <w:tc>
          <w:tcPr>
            <w:tcW w:w="567" w:type="dxa"/>
          </w:tcPr>
          <w:p w14:paraId="1D00EB1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748BEA1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1.6 อื่นๆ</w:t>
            </w:r>
          </w:p>
        </w:tc>
        <w:tc>
          <w:tcPr>
            <w:tcW w:w="283" w:type="dxa"/>
          </w:tcPr>
          <w:p w14:paraId="4CC6136F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5E46735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6584CF3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48CC0F3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6D2E65F" w14:textId="627F2C94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3DC97EB" w14:textId="025FE734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0BCB7D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E55FB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94BFB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8B0AE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2ED1D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D359B6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C974D8E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3619C9" w14:paraId="05EB6326" w14:textId="77777777" w:rsidTr="00A446BC">
        <w:tc>
          <w:tcPr>
            <w:tcW w:w="567" w:type="dxa"/>
            <w:shd w:val="clear" w:color="auto" w:fill="9CC2E5" w:themeFill="accent1" w:themeFillTint="99"/>
          </w:tcPr>
          <w:p w14:paraId="2F476DB4" w14:textId="77777777" w:rsidR="004D1F82" w:rsidRPr="003619C9" w:rsidRDefault="00B03443" w:rsidP="004D1F82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14:paraId="62486ABB" w14:textId="77777777" w:rsidR="004D1F82" w:rsidRPr="003619C9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กลุ่ม 2 ทรัพย์</w:t>
            </w:r>
          </w:p>
        </w:tc>
        <w:tc>
          <w:tcPr>
            <w:tcW w:w="283" w:type="dxa"/>
            <w:shd w:val="clear" w:color="auto" w:fill="9CC2E5" w:themeFill="accent1" w:themeFillTint="99"/>
          </w:tcPr>
          <w:p w14:paraId="0F3367B2" w14:textId="7879B37E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421DD063" w14:textId="2F964548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0CD02CB3" w14:textId="6B031AE3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14:paraId="294F947D" w14:textId="406C336E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6D00417F" w14:textId="43DE039B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3DDD86EB" w14:textId="6791FA3F" w:rsidR="004D1F82" w:rsidRDefault="0063450F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68DC0D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372C897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2A1A5D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E650C1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158EA5E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1C7F61F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9CC2E5" w:themeFill="accent1" w:themeFillTint="99"/>
          </w:tcPr>
          <w:p w14:paraId="5DDD17EA" w14:textId="2E2B44C2" w:rsidR="004D1F82" w:rsidRDefault="00D86BF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37</w:t>
            </w:r>
          </w:p>
        </w:tc>
      </w:tr>
      <w:tr w:rsidR="00A33AE0" w14:paraId="550C4DCB" w14:textId="77777777" w:rsidTr="00D86BF5">
        <w:tc>
          <w:tcPr>
            <w:tcW w:w="567" w:type="dxa"/>
          </w:tcPr>
          <w:p w14:paraId="324754F0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5925480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 ปล้นทรัพย์</w:t>
            </w:r>
          </w:p>
        </w:tc>
        <w:tc>
          <w:tcPr>
            <w:tcW w:w="283" w:type="dxa"/>
          </w:tcPr>
          <w:p w14:paraId="09C0A020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DCB9536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6280B30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94210B9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6884C58" w14:textId="373D22FB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5E59C37" w14:textId="23F72E93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4A6D86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C99D8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ADD66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081A3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E3A60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65046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B67B80A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68D87C5B" w14:textId="77777777" w:rsidTr="00D86BF5">
        <w:tc>
          <w:tcPr>
            <w:tcW w:w="567" w:type="dxa"/>
          </w:tcPr>
          <w:p w14:paraId="54114FD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72FF46C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</w:t>
            </w:r>
            <w:r w:rsidRPr="00E13CEA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E13CEA">
              <w:rPr>
                <w:rFonts w:ascii="TH Sarabun New" w:hAnsi="TH Sarabun New" w:cs="TH Sarabun New" w:hint="cs"/>
                <w:sz w:val="28"/>
                <w:cs/>
              </w:rPr>
              <w:t>ชิงทรัพย์</w:t>
            </w:r>
          </w:p>
        </w:tc>
        <w:tc>
          <w:tcPr>
            <w:tcW w:w="283" w:type="dxa"/>
          </w:tcPr>
          <w:p w14:paraId="45C09180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79AB32B" w14:textId="3A56556F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4D84007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71D2A5B" w14:textId="54BBA2BF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4EEA86C" w14:textId="3F73D093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2BFF606" w14:textId="2725E15B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94E264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1EA94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504FC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11300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6B5E5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102B5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5B97BA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33AE0" w14:paraId="61ED06F4" w14:textId="77777777" w:rsidTr="00D86BF5">
        <w:tc>
          <w:tcPr>
            <w:tcW w:w="567" w:type="dxa"/>
          </w:tcPr>
          <w:p w14:paraId="54279B5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7ED16A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2.3 วิ่งราวทรัพย์</w:t>
            </w:r>
          </w:p>
        </w:tc>
        <w:tc>
          <w:tcPr>
            <w:tcW w:w="283" w:type="dxa"/>
          </w:tcPr>
          <w:p w14:paraId="32349890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6CDA9FA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AFE913F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316E4EB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058ECB4" w14:textId="591565A0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E7D8D5B" w14:textId="0318349C" w:rsidR="004D1F82" w:rsidRDefault="00567E26" w:rsidP="00567E2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1A4BF5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4D39E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B44AA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A1F2B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E939D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5C9B09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8B48F60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02909100" w14:textId="77777777" w:rsidTr="00D86BF5">
        <w:tc>
          <w:tcPr>
            <w:tcW w:w="567" w:type="dxa"/>
          </w:tcPr>
          <w:p w14:paraId="5D30978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C311A0A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2.4 ลักทรัพย์</w:t>
            </w:r>
          </w:p>
        </w:tc>
        <w:tc>
          <w:tcPr>
            <w:tcW w:w="283" w:type="dxa"/>
          </w:tcPr>
          <w:p w14:paraId="72C0B3DE" w14:textId="2F1DF951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5C13B5D" w14:textId="4B955C1A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10F5865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04BEECF7" w14:textId="0C50B206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B958424" w14:textId="24E89D3E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1FB2CB3" w14:textId="52A6F18E" w:rsidR="004D1F82" w:rsidRDefault="00567E26" w:rsidP="00567E2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BEE9DC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C27B17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CFD15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9F99E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E0FB5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16A45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AACCF10" w14:textId="1F687686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D86BF5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1E3D8382" w14:textId="77777777" w:rsidTr="00D86BF5">
        <w:tc>
          <w:tcPr>
            <w:tcW w:w="567" w:type="dxa"/>
          </w:tcPr>
          <w:p w14:paraId="7F176DF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0E262B7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2.5 กรรโชคทรัพย์</w:t>
            </w:r>
          </w:p>
        </w:tc>
        <w:tc>
          <w:tcPr>
            <w:tcW w:w="283" w:type="dxa"/>
          </w:tcPr>
          <w:p w14:paraId="47F1EA0F" w14:textId="0D673FC7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6AD2AA7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C49FD0B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D7D6790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EFACD9C" w14:textId="0AE51F81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6AED2C2" w14:textId="7A472155" w:rsidR="004D1F82" w:rsidRDefault="00567E26" w:rsidP="00567E2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D8245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DF6B22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1CB9B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0D628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89554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99007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0B30115" w14:textId="26C832F4" w:rsidR="004D1F82" w:rsidRDefault="00D86BF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33AE0" w14:paraId="043981AA" w14:textId="77777777" w:rsidTr="00D86BF5">
        <w:tc>
          <w:tcPr>
            <w:tcW w:w="567" w:type="dxa"/>
          </w:tcPr>
          <w:p w14:paraId="38EAD5E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41C4021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2.6 ฉ้อโกง(ยกเว้นในระบบคอมพิวเตอร์)</w:t>
            </w:r>
          </w:p>
        </w:tc>
        <w:tc>
          <w:tcPr>
            <w:tcW w:w="283" w:type="dxa"/>
          </w:tcPr>
          <w:p w14:paraId="6AD50395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F763EB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5C0DA5B" w14:textId="2815F6AB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2285A070" w14:textId="7FC91EC1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B68B82F" w14:textId="12F65263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B6ED88F" w14:textId="5FE28C6E" w:rsidR="004D1F82" w:rsidRDefault="0063450F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6676DEF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54445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CE36D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1B88E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61320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CCA3F6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5EEC648" w14:textId="4DCFD598" w:rsidR="004D1F82" w:rsidRDefault="0063450F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A33AE0" w14:paraId="7490761B" w14:textId="77777777" w:rsidTr="00D86BF5">
        <w:tc>
          <w:tcPr>
            <w:tcW w:w="567" w:type="dxa"/>
          </w:tcPr>
          <w:p w14:paraId="2D30118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81C44ED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2.7 ยักยอกทรัพย์</w:t>
            </w:r>
          </w:p>
        </w:tc>
        <w:tc>
          <w:tcPr>
            <w:tcW w:w="283" w:type="dxa"/>
          </w:tcPr>
          <w:p w14:paraId="5F8D0160" w14:textId="0A839884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F7AB271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11C6879" w14:textId="648871DF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19E0D87B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1DD9716" w14:textId="0EC34E20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0CFA0DDF" w14:textId="15D6AACC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FF2E68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4836E1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232B1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39F1A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F909C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FA181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37C59DF" w14:textId="1AB6E4E6" w:rsidR="004D1F82" w:rsidRDefault="00D86BF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A33AE0" w14:paraId="56B2C1D0" w14:textId="77777777" w:rsidTr="00D86BF5">
        <w:tc>
          <w:tcPr>
            <w:tcW w:w="567" w:type="dxa"/>
          </w:tcPr>
          <w:p w14:paraId="650FEF8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F65FD45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2.8 ทำให้เสียทรัพย์</w:t>
            </w:r>
          </w:p>
        </w:tc>
        <w:tc>
          <w:tcPr>
            <w:tcW w:w="283" w:type="dxa"/>
          </w:tcPr>
          <w:p w14:paraId="76B1FC02" w14:textId="1B0679FF" w:rsidR="004D1F82" w:rsidRDefault="0071355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51DBE8E" w14:textId="663ECBAD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012421BC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22EDC19" w14:textId="6195DFC3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ABE8AC4" w14:textId="7598D0E7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ADE64C9" w14:textId="676323C2" w:rsidR="004D1F82" w:rsidRDefault="00567E26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0CD35D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97ED4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77552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0B791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32186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EDE797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7E77CFE" w14:textId="19FAEB00" w:rsidR="004D1F82" w:rsidRDefault="00D86BF5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B03443" w14:paraId="1D0217B8" w14:textId="77777777" w:rsidTr="00A446BC">
        <w:tc>
          <w:tcPr>
            <w:tcW w:w="567" w:type="dxa"/>
            <w:shd w:val="clear" w:color="auto" w:fill="2E74B5" w:themeFill="accent1" w:themeFillShade="BF"/>
          </w:tcPr>
          <w:p w14:paraId="22C2227B" w14:textId="77777777" w:rsidR="00B03443" w:rsidRPr="00B11321" w:rsidRDefault="00B03443" w:rsidP="00B8795F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cs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  <w:shd w:val="clear" w:color="auto" w:fill="2E74B5" w:themeFill="accent1" w:themeFillShade="BF"/>
          </w:tcPr>
          <w:p w14:paraId="0CB17AF7" w14:textId="77777777" w:rsidR="00B03443" w:rsidRPr="00B11321" w:rsidRDefault="0058083A" w:rsidP="0058083A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คดี/ด/ป</w:t>
            </w:r>
          </w:p>
        </w:tc>
        <w:tc>
          <w:tcPr>
            <w:tcW w:w="283" w:type="dxa"/>
            <w:shd w:val="clear" w:color="auto" w:fill="2E74B5" w:themeFill="accent1" w:themeFillShade="BF"/>
          </w:tcPr>
          <w:p w14:paraId="0FC704A4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6109AFD0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4BAAAD28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6DC1B544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3B53D476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1A0A75EE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1E5AF4BE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226BE93A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20DF257F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2BAE414B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570BB103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7692A6F7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  <w:shd w:val="clear" w:color="auto" w:fill="2E74B5" w:themeFill="accent1" w:themeFillShade="BF"/>
          </w:tcPr>
          <w:p w14:paraId="731C3AA1" w14:textId="77777777" w:rsidR="00B03443" w:rsidRPr="00B11321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B11321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</w:tr>
      <w:tr w:rsidR="00B03443" w14:paraId="4A9D76AE" w14:textId="77777777" w:rsidTr="00D86BF5">
        <w:tc>
          <w:tcPr>
            <w:tcW w:w="567" w:type="dxa"/>
          </w:tcPr>
          <w:p w14:paraId="7454B09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007FE13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E13CEA">
              <w:rPr>
                <w:rFonts w:ascii="TH Sarabun New" w:hAnsi="TH Sarabun New" w:cs="TH Sarabun New"/>
                <w:sz w:val="28"/>
              </w:rPr>
              <w:t xml:space="preserve">2.9 </w:t>
            </w:r>
            <w:r w:rsidRPr="00E13CEA">
              <w:rPr>
                <w:rFonts w:ascii="TH Sarabun New" w:hAnsi="TH Sarabun New" w:cs="TH Sarabun New" w:hint="cs"/>
                <w:sz w:val="28"/>
                <w:cs/>
              </w:rPr>
              <w:t>รับของโจร</w:t>
            </w:r>
          </w:p>
        </w:tc>
        <w:tc>
          <w:tcPr>
            <w:tcW w:w="283" w:type="dxa"/>
          </w:tcPr>
          <w:p w14:paraId="7DAB2219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9481B62" w14:textId="5795E001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E4F53A5" w14:textId="5314E4B1" w:rsidR="00B03443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5448C100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620F199" w14:textId="13264D5A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8E130D5" w14:textId="615FA689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21B2256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01179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F37166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521299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A0486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07946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CD60C2A" w14:textId="4D3F9370" w:rsidR="00B03443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B03443" w14:paraId="779E7D42" w14:textId="77777777" w:rsidTr="00D86BF5">
        <w:tc>
          <w:tcPr>
            <w:tcW w:w="567" w:type="dxa"/>
          </w:tcPr>
          <w:p w14:paraId="15DEDFB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239DFB4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2.10 ลักพาเรียกค่าไถ่</w:t>
            </w:r>
          </w:p>
        </w:tc>
        <w:tc>
          <w:tcPr>
            <w:tcW w:w="283" w:type="dxa"/>
          </w:tcPr>
          <w:p w14:paraId="2147BCE8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826D2D1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4728127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7D19E38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FAF9725" w14:textId="7F6B232B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E46473F" w14:textId="2D84C68A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9282FC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BEA55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D8BFB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4068B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FCF63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7F54E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AE829F5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2610AAE3" w14:textId="77777777" w:rsidTr="00D86BF5">
        <w:tc>
          <w:tcPr>
            <w:tcW w:w="567" w:type="dxa"/>
          </w:tcPr>
          <w:p w14:paraId="1638445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7A27EB9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2.11วางเพลิง</w:t>
            </w:r>
          </w:p>
        </w:tc>
        <w:tc>
          <w:tcPr>
            <w:tcW w:w="283" w:type="dxa"/>
          </w:tcPr>
          <w:p w14:paraId="7FE42CC3" w14:textId="50E73685" w:rsidR="00B03443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F961F76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D41DDFC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2EE10F3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20CEC41" w14:textId="228F9A4F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4D0595F" w14:textId="59C15DC5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801709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49645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9A3CE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1E928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E90D2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AA7A8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D2B02A0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29E6FEA9" w14:textId="77777777" w:rsidTr="00D86BF5">
        <w:tc>
          <w:tcPr>
            <w:tcW w:w="567" w:type="dxa"/>
          </w:tcPr>
          <w:p w14:paraId="68789C8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61AE879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2.12 อื่นๆ</w:t>
            </w:r>
          </w:p>
        </w:tc>
        <w:tc>
          <w:tcPr>
            <w:tcW w:w="283" w:type="dxa"/>
          </w:tcPr>
          <w:p w14:paraId="01555196" w14:textId="547AB091" w:rsidR="00B03443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127A30F" w14:textId="6BAEB076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8A75FCD" w14:textId="1854ACF9" w:rsidR="00B03443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38130940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D56A48E" w14:textId="1DB0CC05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0FF3C04B" w14:textId="6A372CE6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524B58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54729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BD5C2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84443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38DC5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6A264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D4BA433" w14:textId="1FC101F0" w:rsidR="00B03443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</w:tr>
      <w:tr w:rsidR="003619C9" w14:paraId="2C82161E" w14:textId="77777777" w:rsidTr="00A446BC">
        <w:tc>
          <w:tcPr>
            <w:tcW w:w="567" w:type="dxa"/>
            <w:shd w:val="clear" w:color="auto" w:fill="9CC2E5" w:themeFill="accent1" w:themeFillTint="99"/>
          </w:tcPr>
          <w:p w14:paraId="1DC473D6" w14:textId="77777777" w:rsidR="00B03443" w:rsidRPr="003619C9" w:rsidRDefault="004456D9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14:paraId="149C9570" w14:textId="77777777" w:rsidR="00B03443" w:rsidRPr="003619C9" w:rsidRDefault="00AD7E9F" w:rsidP="00B03443">
            <w:pPr>
              <w:pStyle w:val="a3"/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ฐานความผิดพิเศษ(รวมข้อมูลเฉพาะ 3.1-3.7)</w:t>
            </w:r>
          </w:p>
        </w:tc>
        <w:tc>
          <w:tcPr>
            <w:tcW w:w="283" w:type="dxa"/>
            <w:shd w:val="clear" w:color="auto" w:fill="9CC2E5" w:themeFill="accent1" w:themeFillTint="99"/>
          </w:tcPr>
          <w:p w14:paraId="561DA21C" w14:textId="77777777" w:rsidR="00B03443" w:rsidRPr="003619C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49E0DD65" w14:textId="77777777" w:rsidR="00B03443" w:rsidRPr="003619C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529A41A2" w14:textId="77777777" w:rsidR="00B03443" w:rsidRPr="003619C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14:paraId="02D4CACF" w14:textId="5ECC15F9" w:rsidR="00B03443" w:rsidRPr="003619C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38750A57" w14:textId="3F723F20" w:rsidR="00B03443" w:rsidRPr="003619C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D1A8CB6" w14:textId="61C267B1" w:rsidR="00B03443" w:rsidRPr="003619C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E95228A" w14:textId="77777777" w:rsidR="00B03443" w:rsidRPr="003619C9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3A5B1539" w14:textId="77777777" w:rsidR="00B03443" w:rsidRPr="003619C9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534A06BE" w14:textId="77777777" w:rsidR="00B03443" w:rsidRPr="003619C9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59F19B76" w14:textId="77777777" w:rsidR="00B03443" w:rsidRPr="003619C9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24E5E20C" w14:textId="77777777" w:rsidR="00B03443" w:rsidRPr="003619C9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221DBA95" w14:textId="77777777" w:rsidR="00B03443" w:rsidRPr="003619C9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9CC2E5" w:themeFill="accent1" w:themeFillTint="99"/>
          </w:tcPr>
          <w:p w14:paraId="698B9FE5" w14:textId="656A1BF9" w:rsidR="00B03443" w:rsidRPr="003619C9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B03443" w14:paraId="6176D149" w14:textId="77777777" w:rsidTr="00D86BF5">
        <w:tc>
          <w:tcPr>
            <w:tcW w:w="567" w:type="dxa"/>
          </w:tcPr>
          <w:p w14:paraId="1597556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9B3A4A8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3.1 พ.ร.บ.ป้องกันและปราบปรามการค้ามนุษย์</w:t>
            </w:r>
          </w:p>
        </w:tc>
        <w:tc>
          <w:tcPr>
            <w:tcW w:w="283" w:type="dxa"/>
          </w:tcPr>
          <w:p w14:paraId="2BC0BE3D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C4EF1A5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B99055C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86F59A9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2CF8DEC" w14:textId="1CEC88C4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F84754C" w14:textId="7A10DFF7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794A0E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EE866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A7033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345C0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BB781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3FA2A5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F386490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6A6BE66B" w14:textId="77777777" w:rsidTr="00D86BF5">
        <w:tc>
          <w:tcPr>
            <w:tcW w:w="567" w:type="dxa"/>
          </w:tcPr>
          <w:p w14:paraId="2647C9C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B153648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3.2 พ.ร.บ.คุ้มครองเด็ก</w:t>
            </w:r>
          </w:p>
        </w:tc>
        <w:tc>
          <w:tcPr>
            <w:tcW w:w="283" w:type="dxa"/>
          </w:tcPr>
          <w:p w14:paraId="67D03136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FCC247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3B5F994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734902A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68B563B" w14:textId="39478E63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A77C70A" w14:textId="746D11CB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01B878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2BF98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115B1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E00BB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2D883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CEF2E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A48803A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67905C68" w14:textId="77777777" w:rsidTr="00D86BF5">
        <w:tc>
          <w:tcPr>
            <w:tcW w:w="567" w:type="dxa"/>
          </w:tcPr>
          <w:p w14:paraId="48737D4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19AB211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3.3 พ.ร.บ.ลิขสิทธิ์</w:t>
            </w:r>
          </w:p>
        </w:tc>
        <w:tc>
          <w:tcPr>
            <w:tcW w:w="283" w:type="dxa"/>
          </w:tcPr>
          <w:p w14:paraId="76ADE767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934139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439E347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BD0DDC8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D903F7" w14:textId="092E34E0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E7A116B" w14:textId="17509DBF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FB04E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F89D6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BBB08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6F9CF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E5372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E8185F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9FD5AC7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58812E83" w14:textId="77777777" w:rsidTr="00D86BF5">
        <w:tc>
          <w:tcPr>
            <w:tcW w:w="567" w:type="dxa"/>
          </w:tcPr>
          <w:p w14:paraId="2835F30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8B80C16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3.4 พ.ร.บ.สิทธิบัตร</w:t>
            </w:r>
          </w:p>
        </w:tc>
        <w:tc>
          <w:tcPr>
            <w:tcW w:w="283" w:type="dxa"/>
          </w:tcPr>
          <w:p w14:paraId="07B46D9B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FDD7CF8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F100FA2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6349604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A6BDAF7" w14:textId="4CAF1EBC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6BC0276" w14:textId="0AC06BC0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5B71C5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C72DA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2EC61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73491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C6AE5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1A72E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8B5FB93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7827EAF0" w14:textId="77777777" w:rsidTr="00D86BF5">
        <w:tc>
          <w:tcPr>
            <w:tcW w:w="567" w:type="dxa"/>
          </w:tcPr>
          <w:p w14:paraId="6EE237F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7892F61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3.5 พ.ร.บ.เครื่องหมายการค้า</w:t>
            </w:r>
          </w:p>
        </w:tc>
        <w:tc>
          <w:tcPr>
            <w:tcW w:w="283" w:type="dxa"/>
          </w:tcPr>
          <w:p w14:paraId="64EB8ECD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BD24456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C94665F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427F6CC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C33B0FE" w14:textId="753AF653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1A0C03" w14:textId="12F2638B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04BC62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FD91B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CB371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0DA75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D914E9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040ED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9BAA3BA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0EBA30BA" w14:textId="77777777" w:rsidTr="00D86BF5">
        <w:tc>
          <w:tcPr>
            <w:tcW w:w="567" w:type="dxa"/>
          </w:tcPr>
          <w:p w14:paraId="2E6CE74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2F0A260" w14:textId="77777777" w:rsidR="00B03443" w:rsidRPr="00E13CEA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3.6 พ.ร.บ.ว่าด้วยการกระทำผิดเกี่ยวกับคอมพิวเตอร์</w:t>
            </w:r>
          </w:p>
        </w:tc>
        <w:tc>
          <w:tcPr>
            <w:tcW w:w="283" w:type="dxa"/>
          </w:tcPr>
          <w:p w14:paraId="0491F6B9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EB2D35F" w14:textId="539591E8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D63DE3E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B51DEBE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EDB0047" w14:textId="7208BACC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2A69B27" w14:textId="77E18736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C9B0EA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8DA3D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D4198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E4D58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E10CA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AEAC9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1F317B" w14:textId="0C49CD93" w:rsidR="00B03443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B03443" w14:paraId="4022F71E" w14:textId="77777777" w:rsidTr="00D86BF5">
        <w:tc>
          <w:tcPr>
            <w:tcW w:w="567" w:type="dxa"/>
          </w:tcPr>
          <w:p w14:paraId="17EBF88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2AB4723" w14:textId="77777777" w:rsidR="00B03443" w:rsidRPr="007B26E5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B26E5">
              <w:rPr>
                <w:rFonts w:ascii="TH Sarabun New" w:hAnsi="TH Sarabun New" w:cs="TH Sarabun New"/>
                <w:sz w:val="28"/>
              </w:rPr>
              <w:t xml:space="preserve">3.7 </w:t>
            </w:r>
            <w:r w:rsidRPr="007B26E5">
              <w:rPr>
                <w:rFonts w:ascii="TH Sarabun New" w:hAnsi="TH Sarabun New" w:cs="TH Sarabun New" w:hint="cs"/>
                <w:sz w:val="28"/>
                <w:cs/>
              </w:rPr>
              <w:t>ความผิดเกี่ยวกับบัตรอิเล็กทรอนิคส์</w:t>
            </w:r>
          </w:p>
        </w:tc>
        <w:tc>
          <w:tcPr>
            <w:tcW w:w="283" w:type="dxa"/>
          </w:tcPr>
          <w:p w14:paraId="0FD4E49B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552CE72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4C6D7D7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B530049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A3EDEAB" w14:textId="53F30CA2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8F0FA0B" w14:textId="220D19E8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FB5737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1BF65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C684C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E1AFF9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28B4E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DB0ECC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777F5F1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4C019262" w14:textId="77777777" w:rsidTr="00D86BF5">
        <w:tc>
          <w:tcPr>
            <w:tcW w:w="567" w:type="dxa"/>
          </w:tcPr>
          <w:p w14:paraId="186F083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69A5F3F" w14:textId="77777777" w:rsidR="00B03443" w:rsidRPr="007B26E5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3.8 พ.ร.บ.ป่าไม้</w:t>
            </w:r>
          </w:p>
        </w:tc>
        <w:tc>
          <w:tcPr>
            <w:tcW w:w="283" w:type="dxa"/>
          </w:tcPr>
          <w:p w14:paraId="1B44E21C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CA30724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555C80B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6E83146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4B73E1F" w14:textId="2E388BAD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4D6F01F" w14:textId="6BA79359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4C6AC5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CDEEE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2EC5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415F9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FD9846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8C77C8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8017C12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01FBCA2" w14:textId="77777777" w:rsidTr="00D86BF5">
        <w:tc>
          <w:tcPr>
            <w:tcW w:w="567" w:type="dxa"/>
          </w:tcPr>
          <w:p w14:paraId="73599D41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FF2B6C8" w14:textId="77777777" w:rsidR="00B03443" w:rsidRPr="007B26E5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3.9 พ.ร.บ.ป่าสงวนแห่งชาติ</w:t>
            </w:r>
          </w:p>
        </w:tc>
        <w:tc>
          <w:tcPr>
            <w:tcW w:w="283" w:type="dxa"/>
          </w:tcPr>
          <w:p w14:paraId="2D5AED5A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4504F3E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7FCC42E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6FEFD90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F5269E2" w14:textId="4A534A1B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7B4E481" w14:textId="16CCB4C5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1AF2E2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8ABA20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1358B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3FE87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C69BC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5262F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9AAFFAE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7EBDA677" w14:textId="77777777" w:rsidTr="00D86BF5">
        <w:tc>
          <w:tcPr>
            <w:tcW w:w="567" w:type="dxa"/>
          </w:tcPr>
          <w:p w14:paraId="4C94679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4571CC4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3.10 พ.ร.บ.อุทยานแห่งชาติ</w:t>
            </w:r>
          </w:p>
        </w:tc>
        <w:tc>
          <w:tcPr>
            <w:tcW w:w="283" w:type="dxa"/>
          </w:tcPr>
          <w:p w14:paraId="4CF77048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B9B5558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125ECFC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4701351F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45FBB3C" w14:textId="784EDAFA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79E9F86" w14:textId="1491DCFA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B5AB06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2DEEE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33EAF1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C8E82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7F20B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180D8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7CC2BEB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74D52B5A" w14:textId="77777777" w:rsidTr="00D86BF5">
        <w:tc>
          <w:tcPr>
            <w:tcW w:w="567" w:type="dxa"/>
          </w:tcPr>
          <w:p w14:paraId="4CA82A1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A63FF7C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3.11 พ.ร.บ.ป่าสงวนและคุ้มครองสัตว์ป่า</w:t>
            </w:r>
          </w:p>
        </w:tc>
        <w:tc>
          <w:tcPr>
            <w:tcW w:w="283" w:type="dxa"/>
          </w:tcPr>
          <w:p w14:paraId="194D224C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F2986D1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725C529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F098971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BEA7BD4" w14:textId="04339B9D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D9D74AC" w14:textId="463FB1B9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C919951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8B3800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448BC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B414D6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9015A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9BA58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02ACBB2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7C3913FA" w14:textId="77777777" w:rsidTr="00D86BF5">
        <w:tc>
          <w:tcPr>
            <w:tcW w:w="567" w:type="dxa"/>
          </w:tcPr>
          <w:p w14:paraId="30ED04A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FD90065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3.12 พ.ร.บ.ส่งเสริมและรักษาคุณภาพสิ่งแวดล้อม</w:t>
            </w:r>
          </w:p>
        </w:tc>
        <w:tc>
          <w:tcPr>
            <w:tcW w:w="283" w:type="dxa"/>
          </w:tcPr>
          <w:p w14:paraId="12F0E83A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F09C220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4692348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07B8350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D6934CF" w14:textId="4AE59400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81BAB23" w14:textId="3AD72356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813D11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105AC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77D84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B07D39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C0C95A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F94CC6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D0321EA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6B6B52F8" w14:textId="77777777" w:rsidTr="00D86BF5">
        <w:tc>
          <w:tcPr>
            <w:tcW w:w="567" w:type="dxa"/>
          </w:tcPr>
          <w:p w14:paraId="34C0555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1966CED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3.13 พ.ร.บ.ขุดดินและถมดิน</w:t>
            </w:r>
          </w:p>
        </w:tc>
        <w:tc>
          <w:tcPr>
            <w:tcW w:w="283" w:type="dxa"/>
          </w:tcPr>
          <w:p w14:paraId="12DDB224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E07D416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D6034FE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EDDEEC9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31E47E5" w14:textId="646BA627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BB902D7" w14:textId="6A735CC7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3AEEC7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B25C8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94BC4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08A93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509B9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6EC0F4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BED588F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415DFAA" w14:textId="77777777" w:rsidTr="00D86BF5">
        <w:tc>
          <w:tcPr>
            <w:tcW w:w="567" w:type="dxa"/>
          </w:tcPr>
          <w:p w14:paraId="0F5AD8F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B41A8A3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3.14 ศุลกากร</w:t>
            </w:r>
          </w:p>
        </w:tc>
        <w:tc>
          <w:tcPr>
            <w:tcW w:w="283" w:type="dxa"/>
          </w:tcPr>
          <w:p w14:paraId="10EF3E33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531DADB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4A5E378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B143941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1E5311B" w14:textId="10D2246D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0999F04" w14:textId="66BB2385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0763DD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2FFFD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7753B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D3878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03C732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FDB1FE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BA2153F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477EDB8" w14:textId="77777777" w:rsidTr="00A446BC">
        <w:tc>
          <w:tcPr>
            <w:tcW w:w="567" w:type="dxa"/>
            <w:shd w:val="clear" w:color="auto" w:fill="2E74B5" w:themeFill="accent1" w:themeFillShade="BF"/>
          </w:tcPr>
          <w:p w14:paraId="46324510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  <w:shd w:val="clear" w:color="auto" w:fill="2E74B5" w:themeFill="accent1" w:themeFillShade="BF"/>
          </w:tcPr>
          <w:p w14:paraId="11905B85" w14:textId="77777777" w:rsidR="00B03443" w:rsidRDefault="0058083A" w:rsidP="0058083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คดี/ด/ป</w:t>
            </w:r>
          </w:p>
        </w:tc>
        <w:tc>
          <w:tcPr>
            <w:tcW w:w="283" w:type="dxa"/>
            <w:shd w:val="clear" w:color="auto" w:fill="2E74B5" w:themeFill="accent1" w:themeFillShade="BF"/>
          </w:tcPr>
          <w:p w14:paraId="6A13B596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112A2525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18DFB444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5913548A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559F290B" w14:textId="79E30F4E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55F66EF3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6A0B45F4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4D878E23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6464AF27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05A04E3A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71E5BF7D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15F01600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  <w:shd w:val="clear" w:color="auto" w:fill="2E74B5" w:themeFill="accent1" w:themeFillShade="BF"/>
          </w:tcPr>
          <w:p w14:paraId="3688AD95" w14:textId="77777777" w:rsidR="00B03443" w:rsidRDefault="0058083A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B03443" w14:paraId="78CAB5EF" w14:textId="77777777" w:rsidTr="00D86BF5">
        <w:tc>
          <w:tcPr>
            <w:tcW w:w="567" w:type="dxa"/>
          </w:tcPr>
          <w:p w14:paraId="77E77558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58DB871" w14:textId="77777777" w:rsidR="00B03443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3.15 พ.ร.บ.ป้องกันและปราบปรามการฟอกเงิน พ.ศ.2542</w:t>
            </w:r>
          </w:p>
        </w:tc>
        <w:tc>
          <w:tcPr>
            <w:tcW w:w="283" w:type="dxa"/>
          </w:tcPr>
          <w:p w14:paraId="28E98A1D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26443D1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B8A7520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9BC426A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64CA4AB" w14:textId="16CF0E30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555E487" w14:textId="344E8E5E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2CCF8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23637D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AC7146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82737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95027C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58D2FDB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471B21C" w14:textId="77777777" w:rsidR="00B03443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603F3BF" w14:textId="77777777" w:rsidTr="00D86BF5">
        <w:trPr>
          <w:trHeight w:val="254"/>
        </w:trPr>
        <w:tc>
          <w:tcPr>
            <w:tcW w:w="567" w:type="dxa"/>
          </w:tcPr>
          <w:p w14:paraId="13B282E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254426A" w14:textId="77777777" w:rsidR="00B03443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4A6302">
              <w:rPr>
                <w:rFonts w:ascii="TH Sarabun New" w:hAnsi="TH Sarabun New" w:cs="TH Sarabun New"/>
                <w:sz w:val="28"/>
              </w:rPr>
              <w:t xml:space="preserve">3.16 </w:t>
            </w:r>
            <w:r w:rsidRPr="004A6302">
              <w:rPr>
                <w:rFonts w:ascii="TH Sarabun New" w:hAnsi="TH Sarabun New" w:cs="TH Sarabun New" w:hint="cs"/>
                <w:sz w:val="28"/>
                <w:cs/>
              </w:rPr>
              <w:t>พ.ร.บ.ห้ามเรียกดอกเบี้ยเกินอัตรา</w:t>
            </w:r>
          </w:p>
        </w:tc>
        <w:tc>
          <w:tcPr>
            <w:tcW w:w="283" w:type="dxa"/>
          </w:tcPr>
          <w:p w14:paraId="3584B154" w14:textId="77777777" w:rsidR="00B03443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93AEAB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2A0B714" w14:textId="77777777" w:rsidR="00B03443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A9C55C1" w14:textId="37C020F1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A929EA3" w14:textId="205FFBD1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5DC9EAA" w14:textId="44B878F3" w:rsidR="00B03443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BBFDC97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7E5801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0325AF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C98635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2EA513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7FB3A1" w14:textId="77777777" w:rsidR="00B03443" w:rsidRDefault="00B03443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F1AE65B" w14:textId="3482071A" w:rsidR="00B03443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4A6302" w14:paraId="7DE5A61C" w14:textId="77777777" w:rsidTr="00D86BF5">
        <w:trPr>
          <w:trHeight w:val="160"/>
        </w:trPr>
        <w:tc>
          <w:tcPr>
            <w:tcW w:w="567" w:type="dxa"/>
          </w:tcPr>
          <w:p w14:paraId="50AAB33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FA9193F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3.17 พ.ร.บ.ทวงถามนี้</w:t>
            </w:r>
          </w:p>
        </w:tc>
        <w:tc>
          <w:tcPr>
            <w:tcW w:w="283" w:type="dxa"/>
          </w:tcPr>
          <w:p w14:paraId="553A5370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99FC974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20031D8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C8508FB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6B65309" w14:textId="1D4C3321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B9C4F8C" w14:textId="7404E315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6A4681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39A64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ACB18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24849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FFF71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608F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182B1A4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298FA5FA" w14:textId="77777777" w:rsidTr="00D86BF5">
        <w:trPr>
          <w:trHeight w:val="184"/>
        </w:trPr>
        <w:tc>
          <w:tcPr>
            <w:tcW w:w="567" w:type="dxa"/>
          </w:tcPr>
          <w:p w14:paraId="6E226F9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A1FD197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4A6302">
              <w:rPr>
                <w:rFonts w:ascii="TH Sarabun New" w:hAnsi="TH Sarabun New" w:cs="TH Sarabun New"/>
                <w:sz w:val="28"/>
              </w:rPr>
              <w:t>-</w:t>
            </w:r>
            <w:r w:rsidRPr="004A6302">
              <w:rPr>
                <w:rFonts w:ascii="TH Sarabun New" w:hAnsi="TH Sarabun New" w:cs="TH Sarabun New" w:hint="cs"/>
                <w:sz w:val="28"/>
                <w:cs/>
              </w:rPr>
              <w:t>ฐานความผิดฉ้อโกงที่กระทำผ่าระบบคอมพิวเตอร์</w:t>
            </w:r>
          </w:p>
        </w:tc>
        <w:tc>
          <w:tcPr>
            <w:tcW w:w="283" w:type="dxa"/>
          </w:tcPr>
          <w:p w14:paraId="71B870AF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BC7D9D1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CFC04A9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B4BAA26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0CB5D15" w14:textId="0F52474B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4BEAA0C" w14:textId="77379CDA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18E69C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7C9B7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65B3A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A8B0D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95901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C55D4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6976877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446BC" w14:paraId="446818E1" w14:textId="77777777" w:rsidTr="00A446BC">
        <w:trPr>
          <w:trHeight w:val="172"/>
        </w:trPr>
        <w:tc>
          <w:tcPr>
            <w:tcW w:w="567" w:type="dxa"/>
            <w:shd w:val="clear" w:color="auto" w:fill="9CC2E5" w:themeFill="accent1" w:themeFillTint="99"/>
          </w:tcPr>
          <w:p w14:paraId="06DF2E55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14:paraId="3B01236F" w14:textId="77777777" w:rsidR="004A6302" w:rsidRPr="003619C9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ฐานความผิดที่รัฐเป็นผู้เสียหาย</w:t>
            </w:r>
          </w:p>
        </w:tc>
        <w:tc>
          <w:tcPr>
            <w:tcW w:w="283" w:type="dxa"/>
            <w:shd w:val="clear" w:color="auto" w:fill="9CC2E5" w:themeFill="accent1" w:themeFillTint="99"/>
          </w:tcPr>
          <w:p w14:paraId="35B927C6" w14:textId="689DE252" w:rsidR="004A6302" w:rsidRPr="003619C9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1B37B797" w14:textId="53EE4266" w:rsidR="004A6302" w:rsidRPr="003619C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438ADB78" w14:textId="5806D013" w:rsidR="004A6302" w:rsidRPr="003619C9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14:paraId="41126C9A" w14:textId="3018BC39" w:rsidR="004A6302" w:rsidRPr="003619C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ADD19E5" w14:textId="3E6E662A" w:rsidR="004A6302" w:rsidRPr="003619C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0F37711D" w14:textId="7087BEAA" w:rsidR="004A6302" w:rsidRPr="003619C9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5CFB1005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26A26948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3FADC45A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08527855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5EDEFADE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CC2E5" w:themeFill="accent1" w:themeFillTint="99"/>
          </w:tcPr>
          <w:p w14:paraId="2B4AF403" w14:textId="77777777" w:rsidR="004A6302" w:rsidRPr="003619C9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9CC2E5" w:themeFill="accent1" w:themeFillTint="99"/>
          </w:tcPr>
          <w:p w14:paraId="757FD700" w14:textId="204CC917" w:rsidR="004A6302" w:rsidRPr="003619C9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129</w:t>
            </w:r>
          </w:p>
        </w:tc>
      </w:tr>
      <w:tr w:rsidR="004A6302" w14:paraId="0F0AEE8A" w14:textId="77777777" w:rsidTr="00D86BF5">
        <w:trPr>
          <w:trHeight w:val="172"/>
        </w:trPr>
        <w:tc>
          <w:tcPr>
            <w:tcW w:w="567" w:type="dxa"/>
          </w:tcPr>
          <w:p w14:paraId="688F4F9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EC7A17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4.1ยาเสพติด</w:t>
            </w:r>
          </w:p>
        </w:tc>
        <w:tc>
          <w:tcPr>
            <w:tcW w:w="283" w:type="dxa"/>
          </w:tcPr>
          <w:p w14:paraId="7714AD54" w14:textId="061CF80B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1355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F4A5BB6" w14:textId="42DC0CA4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12AD3A0C" w14:textId="115C7AF0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708" w:type="dxa"/>
          </w:tcPr>
          <w:p w14:paraId="1A98AB9D" w14:textId="627DD185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</w:tcPr>
          <w:p w14:paraId="6DFC63EC" w14:textId="699BAAF3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</w:tcPr>
          <w:p w14:paraId="0692564A" w14:textId="0AE090D7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14:paraId="37050A9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74BF3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D871D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93AB7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2662E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AC197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658FDBC" w14:textId="20555D5F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63450F"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</w:tr>
      <w:tr w:rsidR="004A6302" w14:paraId="7239515D" w14:textId="77777777" w:rsidTr="00D86BF5">
        <w:trPr>
          <w:trHeight w:val="172"/>
        </w:trPr>
        <w:tc>
          <w:tcPr>
            <w:tcW w:w="567" w:type="dxa"/>
          </w:tcPr>
          <w:p w14:paraId="316DE46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FE0D73A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4.1.1 ผลิต</w:t>
            </w:r>
          </w:p>
        </w:tc>
        <w:tc>
          <w:tcPr>
            <w:tcW w:w="283" w:type="dxa"/>
          </w:tcPr>
          <w:p w14:paraId="4FADBDA9" w14:textId="49BDD0FB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751E452" w14:textId="6CD5876E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7BB0F527" w14:textId="22285E28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14:paraId="4EB9D16D" w14:textId="000B744B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49A430F7" w14:textId="13FA13AE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AF762ED" w14:textId="6B95822D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3F9AE6D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97215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E7193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C0250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5A798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F4278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C9D1B9E" w14:textId="341BEAC9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63450F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4A6302" w14:paraId="50E7DA0F" w14:textId="77777777" w:rsidTr="00D86BF5">
        <w:trPr>
          <w:trHeight w:val="172"/>
        </w:trPr>
        <w:tc>
          <w:tcPr>
            <w:tcW w:w="567" w:type="dxa"/>
          </w:tcPr>
          <w:p w14:paraId="1BF35C3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22668F3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4.1.2 นำเข้า</w:t>
            </w:r>
          </w:p>
        </w:tc>
        <w:tc>
          <w:tcPr>
            <w:tcW w:w="283" w:type="dxa"/>
          </w:tcPr>
          <w:p w14:paraId="7695157B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065FC67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390EAD5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98DF168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572D85A" w14:textId="7BD1C729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1E2F007" w14:textId="0DEAFF4B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A1F15C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93804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AE2AB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A8B9E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F047C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FD8E7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B4FD694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6AF07D48" w14:textId="77777777" w:rsidTr="00D86BF5">
        <w:trPr>
          <w:trHeight w:val="196"/>
        </w:trPr>
        <w:tc>
          <w:tcPr>
            <w:tcW w:w="567" w:type="dxa"/>
          </w:tcPr>
          <w:p w14:paraId="69A559A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76E0EBA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4.1.3 ส่งออก</w:t>
            </w:r>
          </w:p>
        </w:tc>
        <w:tc>
          <w:tcPr>
            <w:tcW w:w="283" w:type="dxa"/>
          </w:tcPr>
          <w:p w14:paraId="2437B6FC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73AAFB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87312F5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1AB2E8C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F25A021" w14:textId="39D25EA4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17CE1B6" w14:textId="0B508F3B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EBE72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0F631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592B5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E1900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5F8FC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C1B64FD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1FE1174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778FD446" w14:textId="77777777" w:rsidTr="00D86BF5">
        <w:trPr>
          <w:trHeight w:val="160"/>
        </w:trPr>
        <w:tc>
          <w:tcPr>
            <w:tcW w:w="567" w:type="dxa"/>
          </w:tcPr>
          <w:p w14:paraId="270333C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0E76165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4.1.4 จำหน่าย</w:t>
            </w:r>
          </w:p>
        </w:tc>
        <w:tc>
          <w:tcPr>
            <w:tcW w:w="283" w:type="dxa"/>
          </w:tcPr>
          <w:p w14:paraId="07902754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0416781" w14:textId="23DFA653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82C9D3A" w14:textId="7BA8B060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529879FC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E8C9010" w14:textId="56857F09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17F95A6" w14:textId="73F3965C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069CC0F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A4B93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63921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E8148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697F2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23ECBE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E2188F4" w14:textId="3D247CD3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4A6302" w14:paraId="415404DD" w14:textId="77777777" w:rsidTr="00D86BF5">
        <w:trPr>
          <w:trHeight w:val="184"/>
        </w:trPr>
        <w:tc>
          <w:tcPr>
            <w:tcW w:w="567" w:type="dxa"/>
          </w:tcPr>
          <w:p w14:paraId="63CF874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B848BFA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4.1.5 ครอบครองเพื่อจำหน่าย</w:t>
            </w:r>
          </w:p>
        </w:tc>
        <w:tc>
          <w:tcPr>
            <w:tcW w:w="283" w:type="dxa"/>
          </w:tcPr>
          <w:p w14:paraId="16FAB49D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AEFA6C1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6DD0B09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8FD38B4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5752277" w14:textId="5A6764B8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9B7F73C" w14:textId="30AE4CB0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194A7F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EFD840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BEE8B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F1BA9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8F5EF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39E63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342B62F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5CFB6E47" w14:textId="77777777" w:rsidTr="00D86BF5">
        <w:trPr>
          <w:trHeight w:val="196"/>
        </w:trPr>
        <w:tc>
          <w:tcPr>
            <w:tcW w:w="567" w:type="dxa"/>
          </w:tcPr>
          <w:p w14:paraId="4F4B595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8AE59C3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4.1.6 ครอบครอง</w:t>
            </w:r>
          </w:p>
        </w:tc>
        <w:tc>
          <w:tcPr>
            <w:tcW w:w="283" w:type="dxa"/>
          </w:tcPr>
          <w:p w14:paraId="73B63F71" w14:textId="61A26D21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1ACB555" w14:textId="67C7DA45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9B54B48" w14:textId="7A07451C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4B15D4FC" w14:textId="238298CA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F989A7F" w14:textId="4B8FC8A0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C6BB089" w14:textId="38FF2813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0A604CA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69E7E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F17F9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B8064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D52CB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E20D29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C3C3649" w14:textId="09D5811D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4A6302" w14:paraId="2528ED53" w14:textId="77777777" w:rsidTr="00D86BF5">
        <w:trPr>
          <w:trHeight w:val="218"/>
        </w:trPr>
        <w:tc>
          <w:tcPr>
            <w:tcW w:w="567" w:type="dxa"/>
          </w:tcPr>
          <w:p w14:paraId="34C2790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3A9D637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4.1.7 ครอบครองเพื่อเสพ</w:t>
            </w:r>
          </w:p>
        </w:tc>
        <w:tc>
          <w:tcPr>
            <w:tcW w:w="283" w:type="dxa"/>
          </w:tcPr>
          <w:p w14:paraId="458BB932" w14:textId="7E803FBF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C4C9C5E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2177686" w14:textId="24FC9C2D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92ACB3F" w14:textId="127D0A01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19C3FE30" w14:textId="21ACE1B0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14:paraId="0EFB4A29" w14:textId="0E509C00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5958CEC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007D0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C886B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E54E9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0583A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97599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A547568" w14:textId="7157071F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</w:tc>
      </w:tr>
      <w:tr w:rsidR="004A6302" w14:paraId="47FA68FB" w14:textId="77777777" w:rsidTr="00D86BF5">
        <w:trPr>
          <w:trHeight w:val="230"/>
        </w:trPr>
        <w:tc>
          <w:tcPr>
            <w:tcW w:w="567" w:type="dxa"/>
          </w:tcPr>
          <w:p w14:paraId="2E255B2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A25A986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4.1.8 เสพยาเสพติด</w:t>
            </w:r>
          </w:p>
        </w:tc>
        <w:tc>
          <w:tcPr>
            <w:tcW w:w="283" w:type="dxa"/>
          </w:tcPr>
          <w:p w14:paraId="41E55DC9" w14:textId="2AEDD723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174BB546" w14:textId="1688F70D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4E75FC52" w14:textId="08EA910C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14:paraId="1F5DB0FB" w14:textId="60C64E19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685B42D5" w14:textId="3B3033AF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101FC152" w14:textId="583CA5F7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14:paraId="2D48156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699CC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B07D6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681C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6C6D3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A7390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2440ED9" w14:textId="7CE31EF4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</w:t>
            </w:r>
          </w:p>
        </w:tc>
      </w:tr>
      <w:tr w:rsidR="004A6302" w14:paraId="0796849E" w14:textId="77777777" w:rsidTr="00D86BF5">
        <w:trPr>
          <w:trHeight w:val="218"/>
        </w:trPr>
        <w:tc>
          <w:tcPr>
            <w:tcW w:w="567" w:type="dxa"/>
          </w:tcPr>
          <w:p w14:paraId="6C9A505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7089CF9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4.1.9 อื่นๆ</w:t>
            </w:r>
          </w:p>
        </w:tc>
        <w:tc>
          <w:tcPr>
            <w:tcW w:w="283" w:type="dxa"/>
          </w:tcPr>
          <w:p w14:paraId="207B0368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A3E6581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6C8CC99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05DCF0A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9DC9B15" w14:textId="433B8F1A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F365669" w14:textId="14E9C7C7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29DD58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16998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0BB97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D5D3C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2A6E2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D1C25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4193F18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0E9B2EC6" w14:textId="77777777" w:rsidTr="00D86BF5">
        <w:trPr>
          <w:trHeight w:val="196"/>
        </w:trPr>
        <w:tc>
          <w:tcPr>
            <w:tcW w:w="567" w:type="dxa"/>
          </w:tcPr>
          <w:p w14:paraId="346A4F7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D77F05B" w14:textId="77777777" w:rsid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อาวุธปืนและวัตถุระเบิด</w:t>
            </w:r>
          </w:p>
        </w:tc>
        <w:tc>
          <w:tcPr>
            <w:tcW w:w="283" w:type="dxa"/>
          </w:tcPr>
          <w:p w14:paraId="2D4CC89F" w14:textId="51EF2C19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75B95573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21006E0" w14:textId="7438CBC1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1BE4A102" w14:textId="7BF6C691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D019734" w14:textId="5EEDA818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11278B0" w14:textId="771DB628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CACC6C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5203F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6F5F3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A3BED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DCB7A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97EB6C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D367E61" w14:textId="2CE90EF1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4A6302" w14:paraId="51A6521D" w14:textId="77777777" w:rsidTr="00D86BF5">
        <w:trPr>
          <w:trHeight w:val="230"/>
        </w:trPr>
        <w:tc>
          <w:tcPr>
            <w:tcW w:w="567" w:type="dxa"/>
          </w:tcPr>
          <w:p w14:paraId="725E2C1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1CF0145" w14:textId="77777777" w:rsidR="004A6302" w:rsidRPr="00EF4927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F4927">
              <w:rPr>
                <w:rFonts w:ascii="TH Sarabun New" w:hAnsi="TH Sarabun New" w:cs="TH Sarabun New" w:hint="cs"/>
                <w:sz w:val="28"/>
                <w:cs/>
              </w:rPr>
              <w:t xml:space="preserve">4.2.1 </w:t>
            </w:r>
            <w:r w:rsidR="00EF4927" w:rsidRPr="00EF4927">
              <w:rPr>
                <w:rFonts w:ascii="TH Sarabun New" w:hAnsi="TH Sarabun New" w:cs="TH Sarabun New" w:hint="cs"/>
                <w:sz w:val="28"/>
                <w:cs/>
              </w:rPr>
              <w:t>อาวุธปืนสงคราม(ไม่สามารถออกใบอนุญาตได้)</w:t>
            </w:r>
          </w:p>
        </w:tc>
        <w:tc>
          <w:tcPr>
            <w:tcW w:w="283" w:type="dxa"/>
          </w:tcPr>
          <w:p w14:paraId="1D70787A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ECAB3F0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165F34D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F33A736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BA2C570" w14:textId="5E567DC7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E7D5F96" w14:textId="4503F08D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AC8C7C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3A3C47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B4565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61AE1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60515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1D5E2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2B1FF92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028DB685" w14:textId="77777777" w:rsidTr="00D86BF5">
        <w:trPr>
          <w:trHeight w:val="206"/>
        </w:trPr>
        <w:tc>
          <w:tcPr>
            <w:tcW w:w="567" w:type="dxa"/>
          </w:tcPr>
          <w:p w14:paraId="74A906B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3736EB4" w14:textId="77777777" w:rsidR="004A6302" w:rsidRPr="00B8795F" w:rsidRDefault="00EF4927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4.2.2 อาวุธปืนธรรมดา(ไม่มีทะเบียน)</w:t>
            </w:r>
          </w:p>
        </w:tc>
        <w:tc>
          <w:tcPr>
            <w:tcW w:w="283" w:type="dxa"/>
          </w:tcPr>
          <w:p w14:paraId="4E6AA929" w14:textId="2560041A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CE86574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A8911FF" w14:textId="53DDEAAD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67842B0B" w14:textId="5D157462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47422CE" w14:textId="37242C10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06682290" w14:textId="038BFD6E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402AD1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B7A08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962BF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21832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B1B35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39976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471887B" w14:textId="0351F8FB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4A6302" w14:paraId="1EF95042" w14:textId="77777777" w:rsidTr="00D86BF5">
        <w:trPr>
          <w:trHeight w:val="218"/>
        </w:trPr>
        <w:tc>
          <w:tcPr>
            <w:tcW w:w="567" w:type="dxa"/>
          </w:tcPr>
          <w:p w14:paraId="119FCC0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A622B57" w14:textId="77777777" w:rsidR="004A6302" w:rsidRPr="00B8795F" w:rsidRDefault="00EF4927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4.2.3 อาวุธปืนธรรมดา(มีทะเบียน)</w:t>
            </w:r>
          </w:p>
        </w:tc>
        <w:tc>
          <w:tcPr>
            <w:tcW w:w="283" w:type="dxa"/>
          </w:tcPr>
          <w:p w14:paraId="63258571" w14:textId="213DA775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17D1BEA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7A4AE03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3B45FEF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9D15287" w14:textId="1B320B2E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E57E4E1" w14:textId="2858A8DA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CF44B6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2FE7D9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24363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4180B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F42CB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6578A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CD33DDF" w14:textId="2D9D3043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4A6302" w14:paraId="29ADAFAD" w14:textId="77777777" w:rsidTr="00D86BF5">
        <w:trPr>
          <w:trHeight w:val="206"/>
        </w:trPr>
        <w:tc>
          <w:tcPr>
            <w:tcW w:w="567" w:type="dxa"/>
          </w:tcPr>
          <w:p w14:paraId="5D88A8F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C65C39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4.2.4 วัตถุระเบิด</w:t>
            </w:r>
          </w:p>
        </w:tc>
        <w:tc>
          <w:tcPr>
            <w:tcW w:w="283" w:type="dxa"/>
          </w:tcPr>
          <w:p w14:paraId="7ACCF0C3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33D64EC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55583C9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CAD6586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31CA5A9" w14:textId="69E3A56C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D0C3862" w14:textId="6C526FF6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DBE85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6CF1D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86098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28BD7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F938E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08B20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7A1EA7E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3619C9" w14:paraId="167AB58D" w14:textId="77777777" w:rsidTr="00A446BC">
        <w:trPr>
          <w:trHeight w:val="206"/>
        </w:trPr>
        <w:tc>
          <w:tcPr>
            <w:tcW w:w="567" w:type="dxa"/>
            <w:shd w:val="clear" w:color="auto" w:fill="2E74B5" w:themeFill="accent1" w:themeFillShade="BF"/>
          </w:tcPr>
          <w:p w14:paraId="073959C4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  <w:shd w:val="clear" w:color="auto" w:fill="2E74B5" w:themeFill="accent1" w:themeFillShade="BF"/>
          </w:tcPr>
          <w:p w14:paraId="3E35667B" w14:textId="77777777" w:rsidR="003619C9" w:rsidRPr="003619C9" w:rsidRDefault="003619C9" w:rsidP="003619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1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คดี/ด/ป</w:t>
            </w:r>
          </w:p>
        </w:tc>
        <w:tc>
          <w:tcPr>
            <w:tcW w:w="283" w:type="dxa"/>
            <w:shd w:val="clear" w:color="auto" w:fill="2E74B5" w:themeFill="accent1" w:themeFillShade="BF"/>
          </w:tcPr>
          <w:p w14:paraId="21A951F4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77B9CC3D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2DDD2EC1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19577FDA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4CD08A96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776185C3" w14:textId="18C37084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735591E8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34CB6C17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7AFE7D1A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10124AFB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14:paraId="28D32E77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48AA564F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  <w:shd w:val="clear" w:color="auto" w:fill="2E74B5" w:themeFill="accent1" w:themeFillShade="BF"/>
          </w:tcPr>
          <w:p w14:paraId="49BDEEB0" w14:textId="77777777" w:rsidR="003619C9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4A6302" w14:paraId="1B495EDF" w14:textId="77777777" w:rsidTr="00D86BF5">
        <w:trPr>
          <w:trHeight w:val="196"/>
        </w:trPr>
        <w:tc>
          <w:tcPr>
            <w:tcW w:w="567" w:type="dxa"/>
          </w:tcPr>
          <w:p w14:paraId="7C938D0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39554B3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4.2.5 อื่นๆ</w:t>
            </w:r>
          </w:p>
        </w:tc>
        <w:tc>
          <w:tcPr>
            <w:tcW w:w="283" w:type="dxa"/>
          </w:tcPr>
          <w:p w14:paraId="52DF4240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9FD6851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997C7CF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7ED94EF9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1B7B38B" w14:textId="069B52BD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F6FDCE6" w14:textId="1CC035D9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17A31B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7D1B18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94CB6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4B36C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80873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D13C66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406FDF5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182408E8" w14:textId="77777777" w:rsidTr="00D86BF5">
        <w:trPr>
          <w:trHeight w:val="230"/>
        </w:trPr>
        <w:tc>
          <w:tcPr>
            <w:tcW w:w="567" w:type="dxa"/>
          </w:tcPr>
          <w:p w14:paraId="68C953B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9CC6D5" w14:textId="77777777" w:rsidR="004A6302" w:rsidRPr="004A6302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 การพนัน</w:t>
            </w:r>
          </w:p>
        </w:tc>
        <w:tc>
          <w:tcPr>
            <w:tcW w:w="283" w:type="dxa"/>
          </w:tcPr>
          <w:p w14:paraId="2F8493D3" w14:textId="295AF495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C27D335" w14:textId="391D0317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EDE4BA7" w14:textId="0380C35F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610936BC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985A7E2" w14:textId="0FC1DC6D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865DEB" w14:textId="1B4B1260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58CDF1E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C5726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C374B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61AECD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7BE74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63A15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030B887" w14:textId="4164EEE2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4A6302" w14:paraId="6B2BCF30" w14:textId="77777777" w:rsidTr="00D86BF5">
        <w:trPr>
          <w:trHeight w:val="184"/>
        </w:trPr>
        <w:tc>
          <w:tcPr>
            <w:tcW w:w="567" w:type="dxa"/>
          </w:tcPr>
          <w:p w14:paraId="39767B7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16BF74D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4.3.1 บ่อนการพนัน(เล่นพนันตั้งแต่ 20 คน ขึ้นไป)</w:t>
            </w:r>
          </w:p>
        </w:tc>
        <w:tc>
          <w:tcPr>
            <w:tcW w:w="283" w:type="dxa"/>
          </w:tcPr>
          <w:p w14:paraId="75FB01BD" w14:textId="77777777" w:rsidR="004A6302" w:rsidRDefault="003619C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97E956A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836D0C2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79F386BA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E848F20" w14:textId="6DB65302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E73745A" w14:textId="36145B0B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E435D3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5CBE0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F22C43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9908F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F8D01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546B6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A864B2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495BAB74" w14:textId="77777777" w:rsidTr="00D86BF5">
        <w:trPr>
          <w:trHeight w:val="148"/>
        </w:trPr>
        <w:tc>
          <w:tcPr>
            <w:tcW w:w="567" w:type="dxa"/>
          </w:tcPr>
          <w:p w14:paraId="0AB84C1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B4AE3BE" w14:textId="77777777" w:rsidR="004A6302" w:rsidRPr="00B8795F" w:rsidRDefault="00B8795F" w:rsidP="00B8795F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4.3.2 สลา</w:t>
            </w:r>
            <w:r w:rsidR="003619C9">
              <w:rPr>
                <w:rFonts w:ascii="TH Sarabun New" w:hAnsi="TH Sarabun New" w:cs="TH Sarabun New" w:hint="cs"/>
                <w:sz w:val="28"/>
                <w:cs/>
              </w:rPr>
              <w:t>ก</w:t>
            </w:r>
            <w:r w:rsidRPr="00B8795F">
              <w:rPr>
                <w:rFonts w:ascii="TH Sarabun New" w:hAnsi="TH Sarabun New" w:cs="TH Sarabun New" w:hint="cs"/>
                <w:sz w:val="28"/>
                <w:cs/>
              </w:rPr>
              <w:t>กินรวบ</w:t>
            </w:r>
          </w:p>
        </w:tc>
        <w:tc>
          <w:tcPr>
            <w:tcW w:w="283" w:type="dxa"/>
          </w:tcPr>
          <w:p w14:paraId="630FD95F" w14:textId="77777777" w:rsidR="004A630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212FA2F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D14D3C2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030CAEE5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89E2C82" w14:textId="4CBF9B51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71E3C3E" w14:textId="5AAF6C8C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2DF9C5C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263AE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AEFCF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2CA23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591C0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95543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2CDB9BF" w14:textId="466174B3" w:rsidR="004A6302" w:rsidRDefault="0063450F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4A6302" w14:paraId="02C6DE90" w14:textId="77777777" w:rsidTr="00D86BF5">
        <w:trPr>
          <w:trHeight w:val="230"/>
        </w:trPr>
        <w:tc>
          <w:tcPr>
            <w:tcW w:w="567" w:type="dxa"/>
          </w:tcPr>
          <w:p w14:paraId="5CCD5D8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D89DC75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4.3.3 ทายผลฟุตบอล</w:t>
            </w:r>
          </w:p>
        </w:tc>
        <w:tc>
          <w:tcPr>
            <w:tcW w:w="283" w:type="dxa"/>
          </w:tcPr>
          <w:p w14:paraId="3CDB5B3B" w14:textId="77777777" w:rsidR="004A630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647C165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9D32D29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45786632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6F56002" w14:textId="50EDC587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E711061" w14:textId="19D306AA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28E496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7A2F17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168ED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73A14E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00123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C6B379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EE00259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4A48CECF" w14:textId="77777777" w:rsidTr="00D86BF5">
        <w:trPr>
          <w:trHeight w:val="230"/>
        </w:trPr>
        <w:tc>
          <w:tcPr>
            <w:tcW w:w="567" w:type="dxa"/>
          </w:tcPr>
          <w:p w14:paraId="2254DFB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D16C85F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4.3.4 การพนันอื่นๆ</w:t>
            </w:r>
          </w:p>
        </w:tc>
        <w:tc>
          <w:tcPr>
            <w:tcW w:w="283" w:type="dxa"/>
          </w:tcPr>
          <w:p w14:paraId="5E11B608" w14:textId="551BE37B" w:rsidR="004A6302" w:rsidRDefault="0071355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88142B8" w14:textId="5B6E8506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1E989AD" w14:textId="7DD3C2CA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37537CDA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8E98A38" w14:textId="0C2A6192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26843B6" w14:textId="78C5F5CA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4FA6DE5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56965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1C77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DE0DD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C6341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C8622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69E37C" w14:textId="31943DE1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4A6302" w14:paraId="4C64BAF0" w14:textId="77777777" w:rsidTr="00D86BF5">
        <w:trPr>
          <w:trHeight w:val="184"/>
        </w:trPr>
        <w:tc>
          <w:tcPr>
            <w:tcW w:w="567" w:type="dxa"/>
          </w:tcPr>
          <w:p w14:paraId="6632AEF8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16F3CC8" w14:textId="77777777" w:rsidR="004A6302" w:rsidRPr="004A6302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4.4 ความผิดเกี่ยวกับวัสดุ สื่อ สิ่งพิมพ์ลามกอนาจาร</w:t>
            </w:r>
          </w:p>
        </w:tc>
        <w:tc>
          <w:tcPr>
            <w:tcW w:w="283" w:type="dxa"/>
          </w:tcPr>
          <w:p w14:paraId="637B9294" w14:textId="77777777" w:rsidR="004A630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6B33460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3ECFCF8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65B1BBD7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E8009C9" w14:textId="568D7766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1044653" w14:textId="5D7345D6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C0AC3F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0D4841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99B7D0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2D640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62521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F4A42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A4B78C3" w14:textId="074AEFAC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267672C5" w14:textId="77777777" w:rsidTr="00D86BF5">
        <w:trPr>
          <w:trHeight w:val="230"/>
        </w:trPr>
        <w:tc>
          <w:tcPr>
            <w:tcW w:w="567" w:type="dxa"/>
          </w:tcPr>
          <w:p w14:paraId="4F646AD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A62C7C3" w14:textId="77777777" w:rsidR="004A6302" w:rsidRPr="004A6302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4.5 ความผิดเกี่ยวกับ พ.ร.บ.คนเข้าเมือง</w:t>
            </w:r>
          </w:p>
        </w:tc>
        <w:tc>
          <w:tcPr>
            <w:tcW w:w="283" w:type="dxa"/>
          </w:tcPr>
          <w:p w14:paraId="1A967D00" w14:textId="77777777" w:rsidR="004A630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A4637D4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2D876CB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1551F4C2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42773FF" w14:textId="01BB2374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899B5FB" w14:textId="2A4AFB89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BE74ECD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C6E89D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D69637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4DAB3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AF860D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9B6656F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55E1C75" w14:textId="0D10D808" w:rsidR="004A630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4A6302" w14:paraId="537A0D16" w14:textId="77777777" w:rsidTr="00D86BF5">
        <w:trPr>
          <w:trHeight w:val="206"/>
        </w:trPr>
        <w:tc>
          <w:tcPr>
            <w:tcW w:w="567" w:type="dxa"/>
          </w:tcPr>
          <w:p w14:paraId="291DC73C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6711033" w14:textId="77777777" w:rsidR="004A6302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ความผิดเกี่ยวกับการป้องกันและปราบปราม</w:t>
            </w:r>
          </w:p>
          <w:p w14:paraId="6A8778B3" w14:textId="77777777" w:rsidR="00087FF9" w:rsidRPr="00B8795F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การค้าประเวณี</w:t>
            </w:r>
          </w:p>
        </w:tc>
        <w:tc>
          <w:tcPr>
            <w:tcW w:w="283" w:type="dxa"/>
          </w:tcPr>
          <w:p w14:paraId="6A2E54C0" w14:textId="77777777" w:rsidR="004A630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E762EE8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6F235FF" w14:textId="77777777" w:rsidR="004A630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750E6EEB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5C2342B" w14:textId="034BD11E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65826C5" w14:textId="19A0739D" w:rsidR="004A630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D4228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3DF334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A80162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49F13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B83C1A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E678DB" w14:textId="77777777" w:rsidR="004A6302" w:rsidRDefault="004A630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B72101" w14:textId="77777777" w:rsidR="004A630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48F37D2B" w14:textId="77777777" w:rsidTr="00D86BF5">
        <w:trPr>
          <w:trHeight w:val="208"/>
        </w:trPr>
        <w:tc>
          <w:tcPr>
            <w:tcW w:w="567" w:type="dxa"/>
          </w:tcPr>
          <w:p w14:paraId="0C54EA39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AA4F65" w14:textId="77777777" w:rsidR="00087FF9" w:rsidRPr="00087FF9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4.7 ความผิดเกี่ยวกับสถานบริการ </w:t>
            </w:r>
          </w:p>
        </w:tc>
        <w:tc>
          <w:tcPr>
            <w:tcW w:w="283" w:type="dxa"/>
          </w:tcPr>
          <w:p w14:paraId="10B4A27F" w14:textId="77777777" w:rsidR="00087FF9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CCA9C94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3E5CDAF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2210660D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A27D264" w14:textId="0EA21351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4BF4615" w14:textId="3B801465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F061DC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E6DA51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51FB0B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188F84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468F79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FAEA9A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E06E106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55934C20" w14:textId="77777777" w:rsidTr="00D86BF5">
        <w:trPr>
          <w:trHeight w:val="218"/>
        </w:trPr>
        <w:tc>
          <w:tcPr>
            <w:tcW w:w="567" w:type="dxa"/>
          </w:tcPr>
          <w:p w14:paraId="4015BA3B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C963A95" w14:textId="77777777" w:rsidR="00087FF9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4.8 ความผิดเกี่ยวกับการควบคุมเครื่องดื่ม   </w:t>
            </w:r>
          </w:p>
          <w:p w14:paraId="4A52351A" w14:textId="77777777" w:rsidR="00087FF9" w:rsidRPr="00B8795F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แอลกอฮอล์</w:t>
            </w:r>
          </w:p>
        </w:tc>
        <w:tc>
          <w:tcPr>
            <w:tcW w:w="283" w:type="dxa"/>
          </w:tcPr>
          <w:p w14:paraId="4ECC1184" w14:textId="77777777" w:rsidR="00087FF9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5C8E473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6F0CE0C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5F1D53A9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31F682B" w14:textId="7ACBC35D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EBF111" w14:textId="3B9B2FAC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48C02E8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582DB7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DE7821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B38219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92D983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1AF6E06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1CCA8C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07E808E2" w14:textId="77777777" w:rsidTr="00D86BF5">
        <w:trPr>
          <w:trHeight w:val="196"/>
        </w:trPr>
        <w:tc>
          <w:tcPr>
            <w:tcW w:w="567" w:type="dxa"/>
          </w:tcPr>
          <w:p w14:paraId="0EDC5DCA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706D305" w14:textId="77777777" w:rsidR="00087FF9" w:rsidRP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F447B2">
              <w:rPr>
                <w:rFonts w:ascii="TH Sarabun New" w:hAnsi="TH Sarabun New" w:cs="TH Sarabun New" w:hint="cs"/>
                <w:sz w:val="28"/>
                <w:cs/>
              </w:rPr>
              <w:t>4.8.1 พ.ร.บ.ควบคุมเครื่องดื่มแอลกอฮอล์ พ.ศ.2548</w:t>
            </w:r>
          </w:p>
        </w:tc>
        <w:tc>
          <w:tcPr>
            <w:tcW w:w="283" w:type="dxa"/>
          </w:tcPr>
          <w:p w14:paraId="1BDA28FB" w14:textId="77777777" w:rsidR="00087FF9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62E793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C5AA355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7C38BECE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7FCD741" w14:textId="7612C129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9DA9A2D" w14:textId="4B80B02D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25987B7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B84960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E3D62B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9C17D9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4BACB5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2D8387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41BC1D7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447B2" w14:paraId="6D9A444B" w14:textId="77777777" w:rsidTr="00D86BF5">
        <w:trPr>
          <w:trHeight w:val="218"/>
        </w:trPr>
        <w:tc>
          <w:tcPr>
            <w:tcW w:w="567" w:type="dxa"/>
          </w:tcPr>
          <w:p w14:paraId="6BA98D48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29DF26C" w14:textId="77777777" w:rsidR="00F447B2" w:rsidRP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F447B2">
              <w:rPr>
                <w:rFonts w:ascii="TH Sarabun New" w:hAnsi="TH Sarabun New" w:cs="TH Sarabun New" w:hint="cs"/>
                <w:sz w:val="28"/>
                <w:cs/>
              </w:rPr>
              <w:t>4.8.2 พ.ร.บ.สุรา พ.ศ.2493</w:t>
            </w:r>
          </w:p>
        </w:tc>
        <w:tc>
          <w:tcPr>
            <w:tcW w:w="283" w:type="dxa"/>
          </w:tcPr>
          <w:p w14:paraId="606A0F65" w14:textId="77777777" w:rsidR="00F447B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FDD80B0" w14:textId="77777777" w:rsidR="00F447B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F9EC876" w14:textId="77777777" w:rsidR="00F447B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197D3F9F" w14:textId="77777777" w:rsidR="00F447B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4FE67B0" w14:textId="48892BC5" w:rsidR="00F447B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EDCBC3A" w14:textId="22F38E42" w:rsidR="00F447B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52DEF7C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494FE5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8AFAF4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CA38A9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EC72F3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02C006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18D87A9" w14:textId="77777777" w:rsidR="00F447B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447B2" w14:paraId="116B3CAF" w14:textId="77777777" w:rsidTr="00D86BF5">
        <w:trPr>
          <w:trHeight w:val="832"/>
        </w:trPr>
        <w:tc>
          <w:tcPr>
            <w:tcW w:w="567" w:type="dxa"/>
          </w:tcPr>
          <w:p w14:paraId="523AF2A5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A7B9875" w14:textId="77777777" w:rsid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4.9 พ.ร.ก.การบริหารราชการในสถานการณ์ฉุกเฉิน</w:t>
            </w:r>
          </w:p>
          <w:p w14:paraId="3294854A" w14:textId="77777777" w:rsidR="00F447B2" w:rsidRPr="00B8795F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พ.ศ.2548</w:t>
            </w:r>
          </w:p>
        </w:tc>
        <w:tc>
          <w:tcPr>
            <w:tcW w:w="283" w:type="dxa"/>
          </w:tcPr>
          <w:p w14:paraId="06CA37FC" w14:textId="77777777" w:rsidR="00F447B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6D278B2" w14:textId="77777777" w:rsidR="00F447B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36CF658" w14:textId="77777777" w:rsidR="00F447B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263351DB" w14:textId="77777777" w:rsidR="00F447B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9D807C4" w14:textId="5160F15E" w:rsidR="00F447B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FAEAF71" w14:textId="74A540A2" w:rsidR="00F447B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B8D2F3C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259D894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D6800E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FB6E35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BFA7EA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99B2D9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86EE59B" w14:textId="77777777" w:rsidR="00F447B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237001" w14:paraId="77DB64ED" w14:textId="77777777" w:rsidTr="00D86BF5">
        <w:trPr>
          <w:trHeight w:val="196"/>
        </w:trPr>
        <w:tc>
          <w:tcPr>
            <w:tcW w:w="567" w:type="dxa"/>
          </w:tcPr>
          <w:p w14:paraId="5A03C317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D602810" w14:textId="77777777" w:rsidR="00237001" w:rsidRP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F447B2">
              <w:rPr>
                <w:rFonts w:ascii="TH Sarabun New" w:hAnsi="TH Sarabun New" w:cs="TH Sarabun New" w:hint="cs"/>
                <w:sz w:val="28"/>
                <w:cs/>
              </w:rPr>
              <w:t>-ฐานควา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มผิดการพนันที่กระทำผ่านระบบคอมพิว</w:t>
            </w:r>
            <w:r w:rsidRPr="00F447B2">
              <w:rPr>
                <w:rFonts w:ascii="TH Sarabun New" w:hAnsi="TH Sarabun New" w:cs="TH Sarabun New" w:hint="cs"/>
                <w:sz w:val="28"/>
                <w:cs/>
              </w:rPr>
              <w:t>เตอร์</w:t>
            </w:r>
          </w:p>
        </w:tc>
        <w:tc>
          <w:tcPr>
            <w:tcW w:w="283" w:type="dxa"/>
          </w:tcPr>
          <w:p w14:paraId="4CEDDE6E" w14:textId="77777777" w:rsidR="00237001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C7AFC06" w14:textId="77777777" w:rsidR="00237001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52358C1" w14:textId="77777777" w:rsidR="00237001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6810D780" w14:textId="77777777" w:rsidR="00237001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9283F36" w14:textId="0F1883F6" w:rsidR="00237001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80DE22B" w14:textId="02AD6BB6" w:rsidR="00237001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AA6682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2B6FBB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6A1EFF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33C9BF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CF6534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6A3F71" w14:textId="77777777" w:rsidR="00237001" w:rsidRDefault="0023700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9107814" w14:textId="77777777" w:rsidR="00237001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54FCA35D" w14:textId="77777777" w:rsidTr="00D86BF5">
        <w:trPr>
          <w:trHeight w:val="218"/>
        </w:trPr>
        <w:tc>
          <w:tcPr>
            <w:tcW w:w="567" w:type="dxa"/>
          </w:tcPr>
          <w:p w14:paraId="36BBCF7F" w14:textId="77777777" w:rsidR="00087FF9" w:rsidRPr="00F447B2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1412E0" w14:textId="77777777" w:rsidR="00087FF9" w:rsidRPr="00B8795F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ฐานความผิดโจรกรรมรถยนต์</w:t>
            </w:r>
          </w:p>
        </w:tc>
        <w:tc>
          <w:tcPr>
            <w:tcW w:w="283" w:type="dxa"/>
          </w:tcPr>
          <w:p w14:paraId="4325101D" w14:textId="77777777" w:rsidR="00087FF9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FE80239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2AA2ECF" w14:textId="77777777" w:rsidR="00087FF9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55D27677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617A713" w14:textId="3A8B1B8E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4714756" w14:textId="5209C51C" w:rsidR="00087FF9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8CA9A5E" w14:textId="05AEC7D2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90BFBF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18D3AF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7DBD7C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DB20E1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89219E" w14:textId="77777777" w:rsidR="00087FF9" w:rsidRDefault="00087FF9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4DB87FB" w14:textId="77777777" w:rsidR="00087FF9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447B2" w14:paraId="01B54F69" w14:textId="77777777" w:rsidTr="00D86BF5">
        <w:trPr>
          <w:trHeight w:val="233"/>
        </w:trPr>
        <w:tc>
          <w:tcPr>
            <w:tcW w:w="567" w:type="dxa"/>
          </w:tcPr>
          <w:p w14:paraId="7B14184C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CF522EE" w14:textId="77777777" w:rsidR="00F447B2" w:rsidRPr="00B8795F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ฐานความผิดโจรกรรมรถจักรยานยนต์</w:t>
            </w:r>
          </w:p>
        </w:tc>
        <w:tc>
          <w:tcPr>
            <w:tcW w:w="283" w:type="dxa"/>
          </w:tcPr>
          <w:p w14:paraId="7349E018" w14:textId="77777777" w:rsidR="00F447B2" w:rsidRDefault="00A129AE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426FE8A" w14:textId="77777777" w:rsidR="00F447B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6FFDDDC" w14:textId="77777777" w:rsidR="00F447B2" w:rsidRDefault="00395268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70EEFFC9" w14:textId="77777777" w:rsidR="00F447B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BD7AB12" w14:textId="05ACF05B" w:rsidR="00F447B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BCA9E7E" w14:textId="18F29397" w:rsidR="00F447B2" w:rsidRDefault="00567E26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72F1027" w14:textId="2D14B976" w:rsidR="00F447B2" w:rsidRDefault="00D86BF5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56A4" wp14:editId="14A0F12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282575</wp:posOffset>
                      </wp:positionV>
                      <wp:extent cx="2838450" cy="952500"/>
                      <wp:effectExtent l="0" t="0" r="19050" b="19050"/>
                      <wp:wrapNone/>
                      <wp:docPr id="137449547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9EA0100" w14:textId="13A47F7A" w:rsidR="00D86BF5" w:rsidRPr="00D86BF5" w:rsidRDefault="00D86BF5" w:rsidP="00D86BF5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</w:pPr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  <w:cs/>
                                    </w:rPr>
                                    <w:t>ตรวจแล้วถูกต้อง</w:t>
                                  </w:r>
                                </w:p>
                                <w:p w14:paraId="7C587C40" w14:textId="622F5A58" w:rsidR="00D86BF5" w:rsidRPr="00D86BF5" w:rsidRDefault="00D86BF5" w:rsidP="00D86BF5">
                                  <w:pPr>
                                    <w:spacing w:after="0"/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</w:pPr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  <w:cs/>
                                    </w:rPr>
                                    <w:t xml:space="preserve">     </w:t>
                                  </w:r>
                                  <w:r w:rsidRPr="00D86BF5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</w:t>
                                  </w:r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  <w:cs/>
                                    </w:rPr>
                                    <w:t>พ.ต.อ.</w:t>
                                  </w:r>
                                  <w:r w:rsidR="00355B91">
                                    <w:rPr>
                                      <w:rFonts w:ascii="TH Sarabun New" w:hAnsi="TH Sarabun New" w:cs="TH Sarabun New" w:hint="cs"/>
                                      <w:noProof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355B91">
                                    <w:rPr>
                                      <w:rFonts w:ascii="TH Sarabun New" w:hAnsi="TH Sarabun New" w:cs="TH Sarabun New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DA9C1F4" wp14:editId="526FB3CB">
                                        <wp:extent cx="801370" cy="142875"/>
                                        <wp:effectExtent l="0" t="0" r="0" b="9525"/>
                                        <wp:docPr id="802470038" name="รูปภาพ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2470038" name="รูปภาพ 802470038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6">
                                                          <a14:imgEffect>
                                                            <a14:brightnessContrast brigh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9817B" w14:textId="76F5D242" w:rsidR="00D86BF5" w:rsidRPr="00D86BF5" w:rsidRDefault="00D86BF5" w:rsidP="00D86BF5">
                                  <w:pPr>
                                    <w:spacing w:after="0"/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</w:pPr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  </w:t>
                                  </w:r>
                                  <w:r w:rsidRPr="00D86BF5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  <w:cs/>
                                    </w:rPr>
                                    <w:t>สรายุทธ  ก้านคำ</w:t>
                                  </w:r>
                                  <w:proofErr w:type="gramEnd"/>
                                  <w:r w:rsidRPr="00D86BF5"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1DED558" w14:textId="65407ACF" w:rsidR="00D86BF5" w:rsidRPr="00D86BF5" w:rsidRDefault="00D86BF5" w:rsidP="00D86BF5">
                                  <w:pPr>
                                    <w:spacing w:after="0"/>
                                    <w:rPr>
                                      <w:rFonts w:ascii="TH Sarabun New" w:hAnsi="TH Sarabun New" w:cs="TH Sarabun New"/>
                                      <w:sz w:val="20"/>
                                      <w:szCs w:val="20"/>
                                    </w:rPr>
                                  </w:pPr>
                                  <w:r w:rsidRPr="00D86BF5">
                                    <w:rPr>
                                      <w:rFonts w:ascii="TH Sarabun New" w:hAnsi="TH Sarabun New" w:cs="TH Sarabun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    ผกก.สภ.บ้านแฮด</w:t>
                                  </w:r>
                                </w:p>
                                <w:p w14:paraId="7DB2BCCF" w14:textId="77777777" w:rsidR="00D86BF5" w:rsidRPr="00D86BF5" w:rsidRDefault="00D86BF5" w:rsidP="00D86BF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70B493" w14:textId="77777777" w:rsidR="00D86BF5" w:rsidRPr="00D86BF5" w:rsidRDefault="00D86B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56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pt;margin-top:22.25pt;width:22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" fillcolor="white [3201]" strokecolor="white [3212]" strokeweight=".5pt">
                      <v:textbox>
                        <w:txbxContent>
                          <w:p w14:paraId="79EA0100" w14:textId="13A47F7A" w:rsidR="00D86BF5" w:rsidRPr="00D86BF5" w:rsidRDefault="00D86BF5" w:rsidP="00D86BF5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7C587C40" w14:textId="622F5A58" w:rsidR="00D86BF5" w:rsidRPr="00D86BF5" w:rsidRDefault="00D86BF5" w:rsidP="00D86BF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D86BF5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พ.ต.อ.</w:t>
                            </w:r>
                            <w:r w:rsidR="00355B91">
                              <w:rPr>
                                <w:rFonts w:ascii="TH Sarabun New" w:hAnsi="TH Sarabun New" w:cs="TH Sarabun New" w:hint="cs"/>
                                <w:noProof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355B91">
                              <w:rPr>
                                <w:rFonts w:ascii="TH Sarabun New" w:hAnsi="TH Sarabun New" w:cs="TH Sarabun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A9C1F4" wp14:editId="526FB3CB">
                                  <wp:extent cx="801370" cy="142875"/>
                                  <wp:effectExtent l="0" t="0" r="0" b="9525"/>
                                  <wp:docPr id="802470038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2470038" name="รูปภาพ 80247003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9817B" w14:textId="76F5D242" w:rsidR="00D86BF5" w:rsidRPr="00D86BF5" w:rsidRDefault="00D86BF5" w:rsidP="00D86BF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 w:rsidRPr="00D86BF5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สรายุทธ  ก้านคำ</w:t>
                            </w:r>
                            <w:proofErr w:type="gramEnd"/>
                            <w:r w:rsidRPr="00D86BF5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DED558" w14:textId="65407ACF" w:rsidR="00D86BF5" w:rsidRPr="00D86BF5" w:rsidRDefault="00D86BF5" w:rsidP="00D86BF5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</w:rPr>
                            </w:pPr>
                            <w:r w:rsidRPr="00D86BF5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 xml:space="preserve">                 ผกก.สภ.บ้านแฮด</w:t>
                            </w:r>
                          </w:p>
                          <w:p w14:paraId="7DB2BCCF" w14:textId="77777777" w:rsidR="00D86BF5" w:rsidRPr="00D86BF5" w:rsidRDefault="00D86BF5" w:rsidP="00D86BF5">
                            <w:pPr>
                              <w:spacing w:after="0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  <w:p w14:paraId="2F70B493" w14:textId="77777777" w:rsidR="00D86BF5" w:rsidRPr="00D86BF5" w:rsidRDefault="00D86BF5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138B93D8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B3799E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D8C6C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10E5FA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535A06" w14:textId="77777777" w:rsidR="00F447B2" w:rsidRDefault="00F447B2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B1667C" w14:textId="77777777" w:rsidR="00F447B2" w:rsidRDefault="00F57281" w:rsidP="000C66F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</w:tbl>
    <w:p w14:paraId="23B410A4" w14:textId="77777777" w:rsidR="004D1F82" w:rsidRPr="004D1F82" w:rsidRDefault="004D1F82" w:rsidP="00D86BF5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</w:p>
    <w:sectPr w:rsidR="004D1F82" w:rsidRPr="004D1F82" w:rsidSect="00DC445A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2"/>
    <w:rsid w:val="00087FF9"/>
    <w:rsid w:val="00237001"/>
    <w:rsid w:val="002E3157"/>
    <w:rsid w:val="00355B91"/>
    <w:rsid w:val="003619C9"/>
    <w:rsid w:val="00395268"/>
    <w:rsid w:val="004456D9"/>
    <w:rsid w:val="00480257"/>
    <w:rsid w:val="004A27E4"/>
    <w:rsid w:val="004A6302"/>
    <w:rsid w:val="004C4A41"/>
    <w:rsid w:val="004D1F82"/>
    <w:rsid w:val="00567E26"/>
    <w:rsid w:val="0058083A"/>
    <w:rsid w:val="0063450F"/>
    <w:rsid w:val="006A1615"/>
    <w:rsid w:val="00713555"/>
    <w:rsid w:val="007B26E5"/>
    <w:rsid w:val="00A129AE"/>
    <w:rsid w:val="00A33AE0"/>
    <w:rsid w:val="00A446BC"/>
    <w:rsid w:val="00AD7E9F"/>
    <w:rsid w:val="00B03443"/>
    <w:rsid w:val="00B11321"/>
    <w:rsid w:val="00B8795F"/>
    <w:rsid w:val="00BE21A7"/>
    <w:rsid w:val="00C75784"/>
    <w:rsid w:val="00D86BF5"/>
    <w:rsid w:val="00DC445A"/>
    <w:rsid w:val="00E13CEA"/>
    <w:rsid w:val="00EF4927"/>
    <w:rsid w:val="00F447B2"/>
    <w:rsid w:val="00F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EFF5"/>
  <w15:chartTrackingRefBased/>
  <w15:docId w15:val="{53D71F0D-47B9-4294-B402-9672BEF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F82"/>
    <w:pPr>
      <w:spacing w:after="0" w:line="240" w:lineRule="auto"/>
    </w:pPr>
  </w:style>
  <w:style w:type="table" w:styleId="a4">
    <w:name w:val="Table Grid"/>
    <w:basedOn w:val="a1"/>
    <w:uiPriority w:val="39"/>
    <w:rsid w:val="004D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89BE-F721-4695-A383-35F27350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Printshop</dc:creator>
  <cp:keywords/>
  <dc:description/>
  <cp:lastModifiedBy>ASRock</cp:lastModifiedBy>
  <cp:revision>5</cp:revision>
  <cp:lastPrinted>2024-03-14T08:12:00Z</cp:lastPrinted>
  <dcterms:created xsi:type="dcterms:W3CDTF">2024-03-14T08:12:00Z</dcterms:created>
  <dcterms:modified xsi:type="dcterms:W3CDTF">2024-04-02T06:41:00Z</dcterms:modified>
</cp:coreProperties>
</file>