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96FE" w14:textId="5B4C6A1D" w:rsidR="003765D9" w:rsidRDefault="005F146A" w:rsidP="005F146A">
      <w:pPr>
        <w:pStyle w:val="a3"/>
        <w:rPr>
          <w:rFonts w:ascii="TH SarabunIT๙" w:hAnsi="TH SarabunIT๙" w:cs="TH SarabunIT๙"/>
          <w:szCs w:val="56"/>
        </w:rPr>
      </w:pPr>
      <w:r w:rsidRPr="00417730">
        <w:rPr>
          <w:rFonts w:ascii="TH SarabunIT๙" w:hAnsi="TH SarabunIT๙" w:cs="TH SarabunIT๙"/>
          <w:szCs w:val="56"/>
          <w:highlight w:val="cyan"/>
          <w:cs/>
        </w:rPr>
        <w:t>ผลการปฏิบัติของ กต.ตร.สภ.บ้านแฮด ประจำปีงบประมาณ 2567</w:t>
      </w:r>
    </w:p>
    <w:p w14:paraId="1E8855D8" w14:textId="6B191CC7" w:rsidR="00417730" w:rsidRPr="00417730" w:rsidRDefault="00417730" w:rsidP="00417730">
      <w:pPr>
        <w:jc w:val="center"/>
        <w:rPr>
          <w:rFonts w:ascii="TH SarabunIT๙" w:hAnsi="TH SarabunIT๙" w:cs="TH SarabunIT๙"/>
          <w:sz w:val="56"/>
          <w:szCs w:val="56"/>
        </w:rPr>
      </w:pPr>
      <w:r w:rsidRPr="00417730">
        <w:rPr>
          <w:rFonts w:ascii="TH SarabunIT๙" w:hAnsi="TH SarabunIT๙" w:cs="TH SarabunIT๙"/>
          <w:sz w:val="56"/>
          <w:szCs w:val="56"/>
          <w:highlight w:val="yellow"/>
          <w:cs/>
        </w:rPr>
        <w:t>เดือน กุมภาพันธ์</w:t>
      </w:r>
    </w:p>
    <w:p w14:paraId="71FC2EC4" w14:textId="33515C1B" w:rsidR="005F146A" w:rsidRDefault="005F146A" w:rsidP="005F146A">
      <w:pPr>
        <w:rPr>
          <w:rFonts w:hint="cs"/>
        </w:rPr>
      </w:pPr>
    </w:p>
    <w:p w14:paraId="1073436C" w14:textId="402E3583" w:rsidR="005F146A" w:rsidRDefault="005F146A" w:rsidP="005F146A">
      <w:pPr>
        <w:jc w:val="center"/>
      </w:pPr>
      <w:r>
        <w:rPr>
          <w:rFonts w:hint="cs"/>
          <w:noProof/>
        </w:rPr>
        <w:drawing>
          <wp:inline distT="0" distB="0" distL="0" distR="0" wp14:anchorId="47C7AF17" wp14:editId="5C58A71A">
            <wp:extent cx="5429250" cy="3618340"/>
            <wp:effectExtent l="0" t="0" r="0" b="1270"/>
            <wp:docPr id="167118492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184921" name="รูปภาพ 16711849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96" cy="362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4651" w14:textId="77777777" w:rsidR="00417730" w:rsidRDefault="00417730" w:rsidP="005F146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6FEC434E" w14:textId="78C67833" w:rsidR="005F146A" w:rsidRPr="00417730" w:rsidRDefault="005F146A" w:rsidP="005F146A">
      <w:pPr>
        <w:jc w:val="center"/>
        <w:rPr>
          <w:rFonts w:ascii="TH SarabunIT๙" w:hAnsi="TH SarabunIT๙" w:cs="TH SarabunIT๙"/>
          <w:sz w:val="48"/>
          <w:szCs w:val="48"/>
          <w:highlight w:val="cyan"/>
        </w:rPr>
      </w:pPr>
      <w:r w:rsidRPr="00417730">
        <w:rPr>
          <w:rFonts w:ascii="TH SarabunIT๙" w:hAnsi="TH SarabunIT๙" w:cs="TH SarabunIT๙"/>
          <w:sz w:val="48"/>
          <w:szCs w:val="48"/>
          <w:highlight w:val="cyan"/>
          <w:cs/>
        </w:rPr>
        <w:t>13 กุมภาพันธ์ 2567</w:t>
      </w:r>
      <w:r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เวลา 09.00 น. กต.ตร.สภ.บ้านแฮด ร่วมกิจกรรม 1 ตำรวจ 1 โรงเรียน </w:t>
      </w:r>
    </w:p>
    <w:p w14:paraId="32A22313" w14:textId="693189B0" w:rsidR="005F146A" w:rsidRPr="00417730" w:rsidRDefault="005F146A" w:rsidP="005F146A">
      <w:pPr>
        <w:jc w:val="center"/>
        <w:rPr>
          <w:rFonts w:ascii="TH SarabunIT๙" w:hAnsi="TH SarabunIT๙" w:cs="TH SarabunIT๙" w:hint="cs"/>
          <w:sz w:val="48"/>
          <w:szCs w:val="48"/>
        </w:rPr>
      </w:pPr>
      <w:r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>ณ ห้อง</w:t>
      </w:r>
      <w:r w:rsidR="00417730"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>โสต</w:t>
      </w:r>
      <w:r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>โรงเรียนบ้านแฮดศึกษา</w:t>
      </w:r>
    </w:p>
    <w:sectPr w:rsidR="005F146A" w:rsidRPr="0041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6A"/>
    <w:rsid w:val="003765D9"/>
    <w:rsid w:val="00417730"/>
    <w:rsid w:val="005F146A"/>
    <w:rsid w:val="007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F5C5"/>
  <w15:chartTrackingRefBased/>
  <w15:docId w15:val="{FB5EF882-6427-4422-AE22-C5BB40C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1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F146A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2024-03-25T02:34:00Z</dcterms:created>
  <dcterms:modified xsi:type="dcterms:W3CDTF">2024-03-25T02:52:00Z</dcterms:modified>
</cp:coreProperties>
</file>